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21BDF" w:rsidRPr="00621BDF" w:rsidRDefault="00621BDF" w:rsidP="00621BDF">
      <w:pPr>
        <w:pStyle w:val="NormalWeb"/>
        <w:spacing w:line="360" w:lineRule="atLeast"/>
        <w:jc w:val="center"/>
        <w:rPr>
          <w:b/>
          <w:color w:val="000000"/>
          <w:szCs w:val="23"/>
          <w:u w:val="single"/>
        </w:rPr>
      </w:pPr>
      <w:r w:rsidRPr="00621BDF">
        <w:rPr>
          <w:b/>
          <w:color w:val="000000"/>
          <w:szCs w:val="23"/>
          <w:u w:val="single"/>
        </w:rPr>
        <w:t>Data Mining Functionalities</w:t>
      </w:r>
    </w:p>
    <w:p w:rsidR="00621BDF" w:rsidRPr="00621BDF" w:rsidRDefault="00621BDF" w:rsidP="00621BDF">
      <w:pPr>
        <w:pStyle w:val="NormalWeb"/>
        <w:spacing w:before="0" w:after="0" w:line="360" w:lineRule="atLeast"/>
        <w:jc w:val="both"/>
        <w:rPr>
          <w:color w:val="000000"/>
          <w:szCs w:val="23"/>
        </w:rPr>
      </w:pPr>
      <w:r w:rsidRPr="00621BDF">
        <w:rPr>
          <w:b/>
          <w:color w:val="000000"/>
          <w:szCs w:val="23"/>
        </w:rPr>
        <w:t>Data mining functionalities</w:t>
      </w:r>
      <w:r w:rsidRPr="00621BDF">
        <w:rPr>
          <w:color w:val="000000"/>
          <w:szCs w:val="23"/>
        </w:rPr>
        <w:t xml:space="preserve"> are used to represent the type of patterns that have to be discovered in </w:t>
      </w:r>
      <w:r w:rsidRPr="00621BDF">
        <w:rPr>
          <w:b/>
          <w:bCs/>
          <w:szCs w:val="23"/>
        </w:rPr>
        <w:t>data mining tasks</w:t>
      </w:r>
      <w:r w:rsidRPr="00621BDF">
        <w:rPr>
          <w:color w:val="000000"/>
          <w:szCs w:val="23"/>
        </w:rPr>
        <w:t>. In general, data mining tasks can be classified into two types including descriptive and predictive. Descriptive mining tasks define the common features of the data in the database and the predictive mining tasks act inference on the current information to develop predictions.</w:t>
      </w:r>
    </w:p>
    <w:p w:rsidR="00621BDF" w:rsidRPr="00621BDF" w:rsidRDefault="00621BDF" w:rsidP="00621BDF">
      <w:pPr>
        <w:pStyle w:val="NormalWeb"/>
        <w:spacing w:line="360" w:lineRule="atLeast"/>
        <w:jc w:val="both"/>
        <w:rPr>
          <w:color w:val="000000"/>
          <w:szCs w:val="23"/>
        </w:rPr>
      </w:pPr>
      <w:r w:rsidRPr="00621BDF">
        <w:rPr>
          <w:color w:val="000000"/>
          <w:szCs w:val="23"/>
        </w:rPr>
        <w:t>There are various data mining functionalities which are as follows −</w:t>
      </w:r>
    </w:p>
    <w:p w:rsidR="00621BDF" w:rsidRPr="00621BDF" w:rsidRDefault="00621BDF" w:rsidP="00621BDF">
      <w:pPr>
        <w:pStyle w:val="NormalWeb"/>
        <w:numPr>
          <w:ilvl w:val="0"/>
          <w:numId w:val="1"/>
        </w:numPr>
        <w:spacing w:before="0" w:beforeAutospacing="0" w:after="0" w:afterAutospacing="0" w:line="360" w:lineRule="atLeast"/>
        <w:ind w:left="0"/>
        <w:jc w:val="both"/>
        <w:rPr>
          <w:color w:val="000000"/>
          <w:szCs w:val="23"/>
        </w:rPr>
      </w:pPr>
      <w:r w:rsidRPr="00621BDF">
        <w:rPr>
          <w:rStyle w:val="Strong"/>
          <w:color w:val="000000"/>
          <w:szCs w:val="23"/>
        </w:rPr>
        <w:t>Data characterization</w:t>
      </w:r>
      <w:r w:rsidRPr="00621BDF">
        <w:rPr>
          <w:color w:val="000000"/>
          <w:szCs w:val="23"/>
        </w:rPr>
        <w:t> − It is a summarization of the general characteristics of an object class of data. The data corresponding to the user-specified class is generally collected by a database query. The output of data characterization can be presented in multiple forms.</w:t>
      </w:r>
    </w:p>
    <w:p w:rsidR="00621BDF" w:rsidRPr="00621BDF" w:rsidRDefault="00621BDF" w:rsidP="00621BDF">
      <w:pPr>
        <w:pStyle w:val="NormalWeb"/>
        <w:numPr>
          <w:ilvl w:val="0"/>
          <w:numId w:val="1"/>
        </w:numPr>
        <w:spacing w:before="0" w:beforeAutospacing="0" w:after="0" w:afterAutospacing="0" w:line="360" w:lineRule="atLeast"/>
        <w:ind w:left="0"/>
        <w:jc w:val="both"/>
        <w:rPr>
          <w:color w:val="000000"/>
          <w:szCs w:val="23"/>
        </w:rPr>
      </w:pPr>
      <w:r w:rsidRPr="00621BDF">
        <w:rPr>
          <w:rStyle w:val="Strong"/>
          <w:color w:val="000000"/>
          <w:szCs w:val="23"/>
        </w:rPr>
        <w:t>Data discrimination</w:t>
      </w:r>
      <w:r w:rsidRPr="00621BDF">
        <w:rPr>
          <w:color w:val="000000"/>
          <w:szCs w:val="23"/>
        </w:rPr>
        <w:t> − It is a comparison of the general characteristics of target class data objects with the general characteristics of objects from one or a set of contrasting classes. The target and contrasting classes can be represented by the user, and the equivalent data objects fetched through database queries.</w:t>
      </w:r>
    </w:p>
    <w:p w:rsidR="00621BDF" w:rsidRPr="00621BDF" w:rsidRDefault="00621BDF" w:rsidP="00621BDF">
      <w:pPr>
        <w:pStyle w:val="NormalWeb"/>
        <w:numPr>
          <w:ilvl w:val="0"/>
          <w:numId w:val="1"/>
        </w:numPr>
        <w:spacing w:before="0" w:beforeAutospacing="0" w:after="0" w:afterAutospacing="0" w:line="360" w:lineRule="atLeast"/>
        <w:ind w:left="0"/>
        <w:jc w:val="both"/>
        <w:rPr>
          <w:color w:val="000000"/>
          <w:szCs w:val="23"/>
        </w:rPr>
      </w:pPr>
      <w:r w:rsidRPr="00621BDF">
        <w:rPr>
          <w:rStyle w:val="Strong"/>
          <w:color w:val="000000"/>
          <w:szCs w:val="23"/>
        </w:rPr>
        <w:t>Association Analysis</w:t>
      </w:r>
      <w:r w:rsidRPr="00621BDF">
        <w:rPr>
          <w:color w:val="000000"/>
          <w:szCs w:val="23"/>
        </w:rPr>
        <w:t> − It analyses the set of items that generally occur together in a transactional dataset. There are two parameters that are used for determining the association rules −</w:t>
      </w:r>
    </w:p>
    <w:p w:rsidR="00621BDF" w:rsidRPr="00621BDF" w:rsidRDefault="00621BDF" w:rsidP="00621BDF">
      <w:pPr>
        <w:pStyle w:val="NormalWeb"/>
        <w:numPr>
          <w:ilvl w:val="1"/>
          <w:numId w:val="1"/>
        </w:numPr>
        <w:spacing w:before="0" w:beforeAutospacing="0" w:after="0" w:afterAutospacing="0" w:line="360" w:lineRule="atLeast"/>
        <w:ind w:left="720"/>
        <w:jc w:val="both"/>
        <w:rPr>
          <w:color w:val="000000"/>
          <w:szCs w:val="23"/>
        </w:rPr>
      </w:pPr>
      <w:r w:rsidRPr="00621BDF">
        <w:rPr>
          <w:color w:val="000000"/>
          <w:szCs w:val="23"/>
        </w:rPr>
        <w:t>It provides which identifies the common item set in the database.</w:t>
      </w:r>
    </w:p>
    <w:p w:rsidR="00621BDF" w:rsidRPr="00621BDF" w:rsidRDefault="00621BDF" w:rsidP="00621BDF">
      <w:pPr>
        <w:pStyle w:val="NormalWeb"/>
        <w:numPr>
          <w:ilvl w:val="1"/>
          <w:numId w:val="1"/>
        </w:numPr>
        <w:spacing w:before="0" w:beforeAutospacing="0" w:after="0" w:afterAutospacing="0" w:line="360" w:lineRule="atLeast"/>
        <w:ind w:left="720"/>
        <w:jc w:val="both"/>
        <w:rPr>
          <w:color w:val="000000"/>
          <w:szCs w:val="23"/>
        </w:rPr>
      </w:pPr>
      <w:r w:rsidRPr="00621BDF">
        <w:rPr>
          <w:color w:val="000000"/>
          <w:szCs w:val="23"/>
        </w:rPr>
        <w:t>Confidence is the conditional probability that an item occurs in a transaction when another item occurs.</w:t>
      </w:r>
    </w:p>
    <w:p w:rsidR="00621BDF" w:rsidRPr="00621BDF" w:rsidRDefault="00621BDF" w:rsidP="00621BDF">
      <w:pPr>
        <w:pStyle w:val="NormalWeb"/>
        <w:numPr>
          <w:ilvl w:val="0"/>
          <w:numId w:val="1"/>
        </w:numPr>
        <w:spacing w:before="0" w:beforeAutospacing="0" w:after="0" w:afterAutospacing="0" w:line="360" w:lineRule="atLeast"/>
        <w:ind w:left="0"/>
        <w:jc w:val="both"/>
        <w:rPr>
          <w:color w:val="000000"/>
          <w:szCs w:val="23"/>
        </w:rPr>
      </w:pPr>
      <w:r w:rsidRPr="00621BDF">
        <w:rPr>
          <w:rStyle w:val="Strong"/>
          <w:color w:val="000000"/>
          <w:szCs w:val="23"/>
        </w:rPr>
        <w:t>Classification</w:t>
      </w:r>
      <w:r w:rsidRPr="00621BDF">
        <w:rPr>
          <w:color w:val="000000"/>
          <w:szCs w:val="23"/>
        </w:rPr>
        <w:t> − Classification is the procedure of discovering a model that represents and distinguishes data classes or concepts, for the objective of being able to use the model to predict the class of objects whose class label is anonymous. The derived model is established on the analysis of a set of training data (i.e., data objects whose class label is common).</w:t>
      </w:r>
    </w:p>
    <w:p w:rsidR="00621BDF" w:rsidRPr="00621BDF" w:rsidRDefault="00621BDF" w:rsidP="00621BDF">
      <w:pPr>
        <w:pStyle w:val="NormalWeb"/>
        <w:numPr>
          <w:ilvl w:val="0"/>
          <w:numId w:val="1"/>
        </w:numPr>
        <w:spacing w:before="0" w:beforeAutospacing="0" w:after="0" w:afterAutospacing="0" w:line="360" w:lineRule="atLeast"/>
        <w:ind w:left="0"/>
        <w:jc w:val="both"/>
        <w:rPr>
          <w:color w:val="000000"/>
          <w:szCs w:val="23"/>
        </w:rPr>
      </w:pPr>
      <w:r w:rsidRPr="00621BDF">
        <w:rPr>
          <w:rStyle w:val="Strong"/>
          <w:color w:val="000000"/>
          <w:szCs w:val="23"/>
        </w:rPr>
        <w:t>Prediction</w:t>
      </w:r>
      <w:r w:rsidRPr="00621BDF">
        <w:rPr>
          <w:color w:val="000000"/>
          <w:szCs w:val="23"/>
        </w:rPr>
        <w:t> − It defines predict some unavailable data values or pending trends. An object can be anticipated based on the attribute values of the object and attribute values of the classes. It can be a prediction of missing numerical values or increase/decrease trends in time-related information.</w:t>
      </w:r>
    </w:p>
    <w:p w:rsidR="00621BDF" w:rsidRPr="00621BDF" w:rsidRDefault="00621BDF" w:rsidP="00621BDF">
      <w:pPr>
        <w:pStyle w:val="NormalWeb"/>
        <w:numPr>
          <w:ilvl w:val="0"/>
          <w:numId w:val="1"/>
        </w:numPr>
        <w:spacing w:before="0" w:beforeAutospacing="0" w:after="0" w:afterAutospacing="0" w:line="360" w:lineRule="atLeast"/>
        <w:ind w:left="0"/>
        <w:jc w:val="both"/>
        <w:rPr>
          <w:color w:val="000000"/>
          <w:szCs w:val="23"/>
        </w:rPr>
      </w:pPr>
      <w:r w:rsidRPr="00621BDF">
        <w:rPr>
          <w:rStyle w:val="Strong"/>
          <w:color w:val="000000"/>
          <w:szCs w:val="23"/>
        </w:rPr>
        <w:t>Clustering</w:t>
      </w:r>
      <w:r w:rsidRPr="00621BDF">
        <w:rPr>
          <w:color w:val="000000"/>
          <w:szCs w:val="23"/>
        </w:rPr>
        <w:t xml:space="preserve"> − It is similar to classification but the classes are not predefined. The classes are represented by data attributes. It is unsupervised learning. The objects are clustered or grouped, depends on the principle of maximizing the </w:t>
      </w:r>
      <w:proofErr w:type="spellStart"/>
      <w:r w:rsidRPr="00621BDF">
        <w:rPr>
          <w:color w:val="000000"/>
          <w:szCs w:val="23"/>
        </w:rPr>
        <w:t>intraclass</w:t>
      </w:r>
      <w:proofErr w:type="spellEnd"/>
      <w:r w:rsidRPr="00621BDF">
        <w:rPr>
          <w:color w:val="000000"/>
          <w:szCs w:val="23"/>
        </w:rPr>
        <w:t xml:space="preserve"> similarity and minimizing the </w:t>
      </w:r>
      <w:proofErr w:type="spellStart"/>
      <w:r w:rsidRPr="00621BDF">
        <w:rPr>
          <w:color w:val="000000"/>
          <w:szCs w:val="23"/>
        </w:rPr>
        <w:t>intraclass</w:t>
      </w:r>
      <w:proofErr w:type="spellEnd"/>
      <w:r w:rsidRPr="00621BDF">
        <w:rPr>
          <w:color w:val="000000"/>
          <w:szCs w:val="23"/>
        </w:rPr>
        <w:t xml:space="preserve"> similarity.</w:t>
      </w:r>
    </w:p>
    <w:p w:rsidR="00621BDF" w:rsidRPr="00621BDF" w:rsidRDefault="00621BDF" w:rsidP="00621BDF">
      <w:pPr>
        <w:pStyle w:val="NormalWeb"/>
        <w:numPr>
          <w:ilvl w:val="0"/>
          <w:numId w:val="1"/>
        </w:numPr>
        <w:spacing w:before="0" w:beforeAutospacing="0" w:after="0" w:afterAutospacing="0" w:line="360" w:lineRule="atLeast"/>
        <w:ind w:left="0"/>
        <w:jc w:val="both"/>
        <w:rPr>
          <w:color w:val="000000"/>
          <w:szCs w:val="23"/>
        </w:rPr>
      </w:pPr>
      <w:r w:rsidRPr="00621BDF">
        <w:rPr>
          <w:rStyle w:val="Strong"/>
          <w:color w:val="000000"/>
          <w:szCs w:val="23"/>
        </w:rPr>
        <w:t>Outlier analysis</w:t>
      </w:r>
      <w:r w:rsidRPr="00621BDF">
        <w:rPr>
          <w:color w:val="000000"/>
          <w:szCs w:val="23"/>
        </w:rPr>
        <w:t> − Outliers are data elements that cannot be grouped in a given class or cluster. These are the data objects which have multiple behaviour from the general behaviour of other data objects. The analysis of this type of data can be essential to mine the knowledge.</w:t>
      </w:r>
    </w:p>
    <w:p w:rsidR="00621BDF" w:rsidRPr="00621BDF" w:rsidRDefault="00621BDF" w:rsidP="00621BDF">
      <w:pPr>
        <w:pStyle w:val="NormalWeb"/>
        <w:numPr>
          <w:ilvl w:val="0"/>
          <w:numId w:val="1"/>
        </w:numPr>
        <w:spacing w:before="0" w:beforeAutospacing="0" w:after="0" w:afterAutospacing="0" w:line="360" w:lineRule="atLeast"/>
        <w:ind w:left="0"/>
        <w:jc w:val="both"/>
        <w:rPr>
          <w:color w:val="000000"/>
          <w:szCs w:val="23"/>
        </w:rPr>
      </w:pPr>
      <w:r w:rsidRPr="00621BDF">
        <w:rPr>
          <w:rStyle w:val="Strong"/>
          <w:color w:val="000000"/>
          <w:szCs w:val="23"/>
        </w:rPr>
        <w:t>Evolution analysis</w:t>
      </w:r>
      <w:r w:rsidRPr="00621BDF">
        <w:rPr>
          <w:color w:val="000000"/>
          <w:szCs w:val="23"/>
        </w:rPr>
        <w:t> − It defines the trends for objects whose behaviour changes over some time.</w:t>
      </w:r>
    </w:p>
    <w:p w:rsidR="00621BDF" w:rsidRPr="00621BDF" w:rsidRDefault="00621BDF">
      <w:pPr>
        <w:rPr>
          <w:rFonts w:ascii="Times New Roman" w:hAnsi="Times New Roman" w:cs="Times New Roman"/>
          <w:sz w:val="32"/>
          <w:u w:val="single"/>
        </w:rPr>
      </w:pPr>
      <w:r w:rsidRPr="00621BDF">
        <w:rPr>
          <w:rFonts w:ascii="Times New Roman" w:hAnsi="Times New Roman" w:cs="Times New Roman"/>
          <w:b/>
          <w:bCs/>
          <w:sz w:val="28"/>
          <w:szCs w:val="23"/>
          <w:u w:val="single"/>
        </w:rPr>
        <w:lastRenderedPageBreak/>
        <w:t>Data Mining Tasks</w:t>
      </w:r>
    </w:p>
    <w:p w:rsidR="00621BDF" w:rsidRPr="00621BDF" w:rsidRDefault="00621BDF" w:rsidP="0073206A">
      <w:pPr>
        <w:spacing w:before="100" w:beforeAutospacing="1" w:after="100" w:afterAutospacing="1" w:line="240" w:lineRule="auto"/>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Data mining deals with the kind of patterns that can be mined. On the basis of the kind of data to be mined, there are two categories of functions involved in Data Mining −</w:t>
      </w:r>
    </w:p>
    <w:p w:rsidR="00621BDF" w:rsidRPr="00621BDF" w:rsidRDefault="00621BDF" w:rsidP="00621BDF">
      <w:pPr>
        <w:numPr>
          <w:ilvl w:val="0"/>
          <w:numId w:val="2"/>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Descriptive</w:t>
      </w:r>
    </w:p>
    <w:p w:rsidR="00621BDF" w:rsidRPr="00621BDF" w:rsidRDefault="00621BDF" w:rsidP="00621BDF">
      <w:pPr>
        <w:numPr>
          <w:ilvl w:val="0"/>
          <w:numId w:val="2"/>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Classification and Prediction</w:t>
      </w:r>
    </w:p>
    <w:p w:rsidR="00621BDF" w:rsidRPr="00621BDF" w:rsidRDefault="00621BDF" w:rsidP="00621BDF">
      <w:pPr>
        <w:spacing w:before="100" w:beforeAutospacing="1" w:after="100" w:afterAutospacing="1" w:line="450" w:lineRule="atLeast"/>
        <w:outlineLvl w:val="1"/>
        <w:rPr>
          <w:rFonts w:ascii="Times New Roman" w:eastAsia="Times New Roman" w:hAnsi="Times New Roman" w:cs="Times New Roman"/>
          <w:b/>
          <w:color w:val="000000"/>
          <w:sz w:val="24"/>
          <w:szCs w:val="24"/>
          <w:lang w:eastAsia="en-IN"/>
        </w:rPr>
      </w:pPr>
      <w:r w:rsidRPr="00621BDF">
        <w:rPr>
          <w:rFonts w:ascii="Times New Roman" w:eastAsia="Times New Roman" w:hAnsi="Times New Roman" w:cs="Times New Roman"/>
          <w:b/>
          <w:color w:val="000000"/>
          <w:sz w:val="24"/>
          <w:szCs w:val="24"/>
          <w:lang w:eastAsia="en-IN"/>
        </w:rPr>
        <w:t>Descriptive Function</w:t>
      </w:r>
      <w:r>
        <w:rPr>
          <w:rFonts w:ascii="Times New Roman" w:eastAsia="Times New Roman" w:hAnsi="Times New Roman" w:cs="Times New Roman"/>
          <w:b/>
          <w:color w:val="000000"/>
          <w:sz w:val="24"/>
          <w:szCs w:val="24"/>
          <w:lang w:eastAsia="en-IN"/>
        </w:rPr>
        <w:t>:</w:t>
      </w:r>
    </w:p>
    <w:p w:rsidR="00621BDF" w:rsidRPr="00621BDF" w:rsidRDefault="00621BDF" w:rsidP="0073206A">
      <w:pPr>
        <w:spacing w:before="100" w:beforeAutospacing="1" w:after="100" w:afterAutospacing="1" w:line="240" w:lineRule="auto"/>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The descriptive function deals with the general properties of data in the database. Here is the list of descriptive functions −</w:t>
      </w:r>
    </w:p>
    <w:p w:rsidR="00621BDF" w:rsidRPr="00621BDF" w:rsidRDefault="00621BDF" w:rsidP="00621BDF">
      <w:pPr>
        <w:numPr>
          <w:ilvl w:val="0"/>
          <w:numId w:val="3"/>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Class/Concept Description</w:t>
      </w:r>
    </w:p>
    <w:p w:rsidR="00621BDF" w:rsidRPr="00621BDF" w:rsidRDefault="00621BDF" w:rsidP="00621BDF">
      <w:pPr>
        <w:numPr>
          <w:ilvl w:val="0"/>
          <w:numId w:val="3"/>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Mining of Frequent Patterns</w:t>
      </w:r>
    </w:p>
    <w:p w:rsidR="00621BDF" w:rsidRPr="00621BDF" w:rsidRDefault="00621BDF" w:rsidP="00621BDF">
      <w:pPr>
        <w:numPr>
          <w:ilvl w:val="0"/>
          <w:numId w:val="3"/>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Mining of Associations</w:t>
      </w:r>
    </w:p>
    <w:p w:rsidR="00621BDF" w:rsidRPr="00621BDF" w:rsidRDefault="00621BDF" w:rsidP="00621BDF">
      <w:pPr>
        <w:numPr>
          <w:ilvl w:val="0"/>
          <w:numId w:val="3"/>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Mining of Correlations</w:t>
      </w:r>
    </w:p>
    <w:p w:rsidR="00621BDF" w:rsidRPr="00621BDF" w:rsidRDefault="00621BDF" w:rsidP="00621BDF">
      <w:pPr>
        <w:numPr>
          <w:ilvl w:val="0"/>
          <w:numId w:val="3"/>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Mining of Clusters</w:t>
      </w:r>
    </w:p>
    <w:p w:rsidR="00621BDF" w:rsidRPr="00621BDF" w:rsidRDefault="00621BDF" w:rsidP="0073206A">
      <w:pPr>
        <w:spacing w:before="100" w:beforeAutospacing="1" w:after="100" w:afterAutospacing="1" w:line="450" w:lineRule="atLeast"/>
        <w:jc w:val="both"/>
        <w:outlineLvl w:val="2"/>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sz w:val="24"/>
          <w:szCs w:val="24"/>
          <w:lang w:eastAsia="en-IN"/>
        </w:rPr>
        <w:t>Class/Concept Description</w:t>
      </w:r>
      <w:r w:rsidR="0073206A">
        <w:rPr>
          <w:rFonts w:ascii="Times New Roman" w:eastAsia="Times New Roman" w:hAnsi="Times New Roman" w:cs="Times New Roman"/>
          <w:b/>
          <w:sz w:val="24"/>
          <w:szCs w:val="24"/>
          <w:lang w:eastAsia="en-IN"/>
        </w:rPr>
        <w:t xml:space="preserve">: </w:t>
      </w:r>
      <w:r w:rsidRPr="00621BDF">
        <w:rPr>
          <w:rFonts w:ascii="Times New Roman" w:eastAsia="Times New Roman" w:hAnsi="Times New Roman" w:cs="Times New Roman"/>
          <w:color w:val="000000"/>
          <w:sz w:val="24"/>
          <w:szCs w:val="24"/>
          <w:lang w:eastAsia="en-IN"/>
        </w:rPr>
        <w:t>Class/Concept refers to the data to be associated with the classes or concepts. For example, in a company, the classes of items for sales include computer and printers, and concepts of customers include big spenders and budget spenders. Such descriptions of a class or a concept are called class/concept descriptions. These descriptions can be derived by the following two ways −</w:t>
      </w:r>
    </w:p>
    <w:p w:rsidR="00621BDF" w:rsidRPr="00621BDF" w:rsidRDefault="00621BDF" w:rsidP="00621BDF">
      <w:pPr>
        <w:numPr>
          <w:ilvl w:val="0"/>
          <w:numId w:val="4"/>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bCs/>
          <w:color w:val="000000"/>
          <w:sz w:val="24"/>
          <w:szCs w:val="24"/>
          <w:lang w:eastAsia="en-IN"/>
        </w:rPr>
        <w:t>Data Characterization</w:t>
      </w:r>
      <w:r w:rsidRPr="00621BDF">
        <w:rPr>
          <w:rFonts w:ascii="Times New Roman" w:eastAsia="Times New Roman" w:hAnsi="Times New Roman" w:cs="Times New Roman"/>
          <w:color w:val="000000"/>
          <w:sz w:val="24"/>
          <w:szCs w:val="24"/>
          <w:lang w:eastAsia="en-IN"/>
        </w:rPr>
        <w:t xml:space="preserve"> − </w:t>
      </w:r>
      <w:proofErr w:type="gramStart"/>
      <w:r w:rsidRPr="00621BDF">
        <w:rPr>
          <w:rFonts w:ascii="Times New Roman" w:eastAsia="Times New Roman" w:hAnsi="Times New Roman" w:cs="Times New Roman"/>
          <w:color w:val="000000"/>
          <w:sz w:val="24"/>
          <w:szCs w:val="24"/>
          <w:lang w:eastAsia="en-IN"/>
        </w:rPr>
        <w:t>This</w:t>
      </w:r>
      <w:proofErr w:type="gramEnd"/>
      <w:r w:rsidRPr="00621BDF">
        <w:rPr>
          <w:rFonts w:ascii="Times New Roman" w:eastAsia="Times New Roman" w:hAnsi="Times New Roman" w:cs="Times New Roman"/>
          <w:color w:val="000000"/>
          <w:sz w:val="24"/>
          <w:szCs w:val="24"/>
          <w:lang w:eastAsia="en-IN"/>
        </w:rPr>
        <w:t xml:space="preserve"> refers to summarizing data of class under study. This class under study is called as Target Class.</w:t>
      </w:r>
    </w:p>
    <w:p w:rsidR="00621BDF" w:rsidRPr="00621BDF" w:rsidRDefault="00621BDF" w:rsidP="00621BDF">
      <w:pPr>
        <w:numPr>
          <w:ilvl w:val="0"/>
          <w:numId w:val="4"/>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bCs/>
          <w:color w:val="000000"/>
          <w:sz w:val="24"/>
          <w:szCs w:val="24"/>
          <w:lang w:eastAsia="en-IN"/>
        </w:rPr>
        <w:t>Data Discrimination</w:t>
      </w:r>
      <w:r w:rsidRPr="00621BDF">
        <w:rPr>
          <w:rFonts w:ascii="Times New Roman" w:eastAsia="Times New Roman" w:hAnsi="Times New Roman" w:cs="Times New Roman"/>
          <w:color w:val="000000"/>
          <w:sz w:val="24"/>
          <w:szCs w:val="24"/>
          <w:lang w:eastAsia="en-IN"/>
        </w:rPr>
        <w:t> − It refers to the mapping or classification of a class with some predefined group or class.</w:t>
      </w:r>
    </w:p>
    <w:p w:rsidR="00621BDF" w:rsidRPr="00621BDF" w:rsidRDefault="00621BDF" w:rsidP="0073206A">
      <w:pPr>
        <w:spacing w:before="100" w:beforeAutospacing="1" w:after="100" w:afterAutospacing="1" w:line="450" w:lineRule="atLeast"/>
        <w:jc w:val="both"/>
        <w:outlineLvl w:val="2"/>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sz w:val="24"/>
          <w:szCs w:val="24"/>
          <w:lang w:eastAsia="en-IN"/>
        </w:rPr>
        <w:t>Mining of Frequent Patterns</w:t>
      </w:r>
      <w:r w:rsidR="0073206A">
        <w:rPr>
          <w:rFonts w:ascii="Times New Roman" w:eastAsia="Times New Roman" w:hAnsi="Times New Roman" w:cs="Times New Roman"/>
          <w:b/>
          <w:sz w:val="24"/>
          <w:szCs w:val="24"/>
          <w:lang w:eastAsia="en-IN"/>
        </w:rPr>
        <w:t xml:space="preserve">: </w:t>
      </w:r>
      <w:r w:rsidRPr="00621BDF">
        <w:rPr>
          <w:rFonts w:ascii="Times New Roman" w:eastAsia="Times New Roman" w:hAnsi="Times New Roman" w:cs="Times New Roman"/>
          <w:color w:val="000000"/>
          <w:sz w:val="24"/>
          <w:szCs w:val="24"/>
          <w:lang w:eastAsia="en-IN"/>
        </w:rPr>
        <w:t>Frequent patterns are those patterns that occur frequently in transactional data. Here is the list of kind of frequent patterns −</w:t>
      </w:r>
    </w:p>
    <w:p w:rsidR="00621BDF" w:rsidRPr="00621BDF" w:rsidRDefault="00621BDF" w:rsidP="00621BDF">
      <w:pPr>
        <w:numPr>
          <w:ilvl w:val="0"/>
          <w:numId w:val="5"/>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bCs/>
          <w:color w:val="000000"/>
          <w:sz w:val="24"/>
          <w:szCs w:val="24"/>
          <w:lang w:eastAsia="en-IN"/>
        </w:rPr>
        <w:t>Frequent Item Set</w:t>
      </w:r>
      <w:r w:rsidRPr="00621BDF">
        <w:rPr>
          <w:rFonts w:ascii="Times New Roman" w:eastAsia="Times New Roman" w:hAnsi="Times New Roman" w:cs="Times New Roman"/>
          <w:color w:val="000000"/>
          <w:sz w:val="24"/>
          <w:szCs w:val="24"/>
          <w:lang w:eastAsia="en-IN"/>
        </w:rPr>
        <w:t> − It refers to a set of items that frequently appear together, for example, milk and bread.</w:t>
      </w:r>
    </w:p>
    <w:p w:rsidR="00621BDF" w:rsidRPr="00621BDF" w:rsidRDefault="00621BDF" w:rsidP="00621BDF">
      <w:pPr>
        <w:numPr>
          <w:ilvl w:val="0"/>
          <w:numId w:val="5"/>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bCs/>
          <w:color w:val="000000"/>
          <w:sz w:val="24"/>
          <w:szCs w:val="24"/>
          <w:lang w:eastAsia="en-IN"/>
        </w:rPr>
        <w:t>Frequent Subsequence</w:t>
      </w:r>
      <w:r w:rsidRPr="00621BDF">
        <w:rPr>
          <w:rFonts w:ascii="Times New Roman" w:eastAsia="Times New Roman" w:hAnsi="Times New Roman" w:cs="Times New Roman"/>
          <w:color w:val="000000"/>
          <w:sz w:val="24"/>
          <w:szCs w:val="24"/>
          <w:lang w:eastAsia="en-IN"/>
        </w:rPr>
        <w:t> − A sequence of patterns that occur frequently such as purchasing a camera is followed by memory card.</w:t>
      </w:r>
    </w:p>
    <w:p w:rsidR="00621BDF" w:rsidRPr="00621BDF" w:rsidRDefault="00621BDF" w:rsidP="00621BDF">
      <w:pPr>
        <w:numPr>
          <w:ilvl w:val="0"/>
          <w:numId w:val="5"/>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bCs/>
          <w:color w:val="000000"/>
          <w:sz w:val="24"/>
          <w:szCs w:val="24"/>
          <w:lang w:eastAsia="en-IN"/>
        </w:rPr>
        <w:t>Frequent Sub Structure</w:t>
      </w:r>
      <w:r w:rsidRPr="00621BDF">
        <w:rPr>
          <w:rFonts w:ascii="Times New Roman" w:eastAsia="Times New Roman" w:hAnsi="Times New Roman" w:cs="Times New Roman"/>
          <w:color w:val="000000"/>
          <w:sz w:val="24"/>
          <w:szCs w:val="24"/>
          <w:lang w:eastAsia="en-IN"/>
        </w:rPr>
        <w:t xml:space="preserve"> − Substructure refers to different structural forms, such as graphs, trees, or lattices, which may be combined with item-sets or </w:t>
      </w:r>
      <w:proofErr w:type="spellStart"/>
      <w:r w:rsidRPr="00621BDF">
        <w:rPr>
          <w:rFonts w:ascii="Times New Roman" w:eastAsia="Times New Roman" w:hAnsi="Times New Roman" w:cs="Times New Roman"/>
          <w:color w:val="000000"/>
          <w:sz w:val="24"/>
          <w:szCs w:val="24"/>
          <w:lang w:eastAsia="en-IN"/>
        </w:rPr>
        <w:t>subsequences</w:t>
      </w:r>
      <w:proofErr w:type="spellEnd"/>
      <w:r w:rsidRPr="00621BDF">
        <w:rPr>
          <w:rFonts w:ascii="Times New Roman" w:eastAsia="Times New Roman" w:hAnsi="Times New Roman" w:cs="Times New Roman"/>
          <w:color w:val="000000"/>
          <w:sz w:val="24"/>
          <w:szCs w:val="24"/>
          <w:lang w:eastAsia="en-IN"/>
        </w:rPr>
        <w:t>.</w:t>
      </w:r>
    </w:p>
    <w:p w:rsidR="00621BDF" w:rsidRPr="00621BDF" w:rsidRDefault="00621BDF" w:rsidP="0073206A">
      <w:pPr>
        <w:spacing w:before="100" w:beforeAutospacing="1" w:after="100" w:afterAutospacing="1" w:line="450" w:lineRule="atLeast"/>
        <w:jc w:val="both"/>
        <w:outlineLvl w:val="2"/>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sz w:val="24"/>
          <w:szCs w:val="24"/>
          <w:lang w:eastAsia="en-IN"/>
        </w:rPr>
        <w:t xml:space="preserve">Mining of </w:t>
      </w:r>
      <w:proofErr w:type="gramStart"/>
      <w:r w:rsidRPr="00621BDF">
        <w:rPr>
          <w:rFonts w:ascii="Times New Roman" w:eastAsia="Times New Roman" w:hAnsi="Times New Roman" w:cs="Times New Roman"/>
          <w:b/>
          <w:sz w:val="24"/>
          <w:szCs w:val="24"/>
          <w:lang w:eastAsia="en-IN"/>
        </w:rPr>
        <w:t>Association</w:t>
      </w:r>
      <w:r w:rsidR="0073206A">
        <w:rPr>
          <w:rFonts w:ascii="Times New Roman" w:eastAsia="Times New Roman" w:hAnsi="Times New Roman" w:cs="Times New Roman"/>
          <w:b/>
          <w:sz w:val="24"/>
          <w:szCs w:val="24"/>
          <w:lang w:eastAsia="en-IN"/>
        </w:rPr>
        <w:t xml:space="preserve"> :</w:t>
      </w:r>
      <w:r w:rsidRPr="00621BDF">
        <w:rPr>
          <w:rFonts w:ascii="Times New Roman" w:eastAsia="Times New Roman" w:hAnsi="Times New Roman" w:cs="Times New Roman"/>
          <w:color w:val="000000"/>
          <w:sz w:val="24"/>
          <w:szCs w:val="24"/>
          <w:lang w:eastAsia="en-IN"/>
        </w:rPr>
        <w:t>Associations</w:t>
      </w:r>
      <w:proofErr w:type="gramEnd"/>
      <w:r w:rsidRPr="00621BDF">
        <w:rPr>
          <w:rFonts w:ascii="Times New Roman" w:eastAsia="Times New Roman" w:hAnsi="Times New Roman" w:cs="Times New Roman"/>
          <w:color w:val="000000"/>
          <w:sz w:val="24"/>
          <w:szCs w:val="24"/>
          <w:lang w:eastAsia="en-IN"/>
        </w:rPr>
        <w:t xml:space="preserve"> are used in retail sales to identify patterns that are frequently purchased together. This process refers to the process of uncovering the relationship among data and determining association rules.</w:t>
      </w:r>
    </w:p>
    <w:p w:rsidR="00621BDF" w:rsidRPr="00621BDF" w:rsidRDefault="00621BDF" w:rsidP="0073206A">
      <w:pPr>
        <w:spacing w:before="100" w:beforeAutospacing="1" w:after="100" w:afterAutospacing="1" w:line="240" w:lineRule="auto"/>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lastRenderedPageBreak/>
        <w:t>For example, a retailer generates an association rule that shows that 70% of time milk is sold with bread and only 30% of times biscuits are sold with bread.</w:t>
      </w:r>
    </w:p>
    <w:p w:rsidR="00621BDF" w:rsidRPr="00621BDF" w:rsidRDefault="00621BDF" w:rsidP="0073206A">
      <w:pPr>
        <w:spacing w:before="100" w:beforeAutospacing="1" w:after="100" w:afterAutospacing="1" w:line="450" w:lineRule="atLeast"/>
        <w:jc w:val="both"/>
        <w:outlineLvl w:val="2"/>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sz w:val="24"/>
          <w:szCs w:val="24"/>
          <w:lang w:eastAsia="en-IN"/>
        </w:rPr>
        <w:t xml:space="preserve">Mining of </w:t>
      </w:r>
      <w:proofErr w:type="gramStart"/>
      <w:r w:rsidRPr="00621BDF">
        <w:rPr>
          <w:rFonts w:ascii="Times New Roman" w:eastAsia="Times New Roman" w:hAnsi="Times New Roman" w:cs="Times New Roman"/>
          <w:b/>
          <w:sz w:val="24"/>
          <w:szCs w:val="24"/>
          <w:lang w:eastAsia="en-IN"/>
        </w:rPr>
        <w:t>Correlations</w:t>
      </w:r>
      <w:r w:rsidR="0073206A">
        <w:rPr>
          <w:rFonts w:ascii="Times New Roman" w:eastAsia="Times New Roman" w:hAnsi="Times New Roman" w:cs="Times New Roman"/>
          <w:b/>
          <w:sz w:val="24"/>
          <w:szCs w:val="24"/>
          <w:lang w:eastAsia="en-IN"/>
        </w:rPr>
        <w:t xml:space="preserve"> :</w:t>
      </w:r>
      <w:proofErr w:type="gramEnd"/>
      <w:r w:rsidR="0073206A">
        <w:rPr>
          <w:rFonts w:ascii="Times New Roman" w:eastAsia="Times New Roman" w:hAnsi="Times New Roman" w:cs="Times New Roman"/>
          <w:b/>
          <w:sz w:val="24"/>
          <w:szCs w:val="24"/>
          <w:lang w:eastAsia="en-IN"/>
        </w:rPr>
        <w:t xml:space="preserve"> </w:t>
      </w:r>
      <w:r w:rsidRPr="00621BDF">
        <w:rPr>
          <w:rFonts w:ascii="Times New Roman" w:eastAsia="Times New Roman" w:hAnsi="Times New Roman" w:cs="Times New Roman"/>
          <w:color w:val="000000"/>
          <w:sz w:val="24"/>
          <w:szCs w:val="24"/>
          <w:lang w:eastAsia="en-IN"/>
        </w:rPr>
        <w:t xml:space="preserve">It is a kind of additional analysis performed to uncover interesting statistical correlations between associated-attribute-value pairs or between two item sets to </w:t>
      </w:r>
      <w:proofErr w:type="spellStart"/>
      <w:r w:rsidRPr="00621BDF">
        <w:rPr>
          <w:rFonts w:ascii="Times New Roman" w:eastAsia="Times New Roman" w:hAnsi="Times New Roman" w:cs="Times New Roman"/>
          <w:color w:val="000000"/>
          <w:sz w:val="24"/>
          <w:szCs w:val="24"/>
          <w:lang w:eastAsia="en-IN"/>
        </w:rPr>
        <w:t>analyze</w:t>
      </w:r>
      <w:proofErr w:type="spellEnd"/>
      <w:r w:rsidRPr="00621BDF">
        <w:rPr>
          <w:rFonts w:ascii="Times New Roman" w:eastAsia="Times New Roman" w:hAnsi="Times New Roman" w:cs="Times New Roman"/>
          <w:color w:val="000000"/>
          <w:sz w:val="24"/>
          <w:szCs w:val="24"/>
          <w:lang w:eastAsia="en-IN"/>
        </w:rPr>
        <w:t xml:space="preserve"> that if they have positive, negative or no effect on each other.</w:t>
      </w:r>
    </w:p>
    <w:p w:rsidR="00621BDF" w:rsidRPr="00621BDF" w:rsidRDefault="00621BDF" w:rsidP="0073206A">
      <w:pPr>
        <w:spacing w:before="100" w:beforeAutospacing="1" w:after="100" w:afterAutospacing="1" w:line="450" w:lineRule="atLeast"/>
        <w:jc w:val="both"/>
        <w:outlineLvl w:val="2"/>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sz w:val="24"/>
          <w:szCs w:val="24"/>
          <w:lang w:eastAsia="en-IN"/>
        </w:rPr>
        <w:t>Mining of Clusters</w:t>
      </w:r>
      <w:r w:rsidR="0073206A">
        <w:rPr>
          <w:rFonts w:ascii="Times New Roman" w:eastAsia="Times New Roman" w:hAnsi="Times New Roman" w:cs="Times New Roman"/>
          <w:b/>
          <w:sz w:val="24"/>
          <w:szCs w:val="24"/>
          <w:lang w:eastAsia="en-IN"/>
        </w:rPr>
        <w:t xml:space="preserve">: </w:t>
      </w:r>
      <w:r w:rsidRPr="00621BDF">
        <w:rPr>
          <w:rFonts w:ascii="Times New Roman" w:eastAsia="Times New Roman" w:hAnsi="Times New Roman" w:cs="Times New Roman"/>
          <w:color w:val="000000"/>
          <w:sz w:val="24"/>
          <w:szCs w:val="24"/>
          <w:lang w:eastAsia="en-IN"/>
        </w:rPr>
        <w:t>Cluster refers to a group of similar kind of objects.</w:t>
      </w:r>
      <w:r w:rsidRPr="00621BDF">
        <w:rPr>
          <w:rFonts w:ascii="Times New Roman" w:eastAsia="Times New Roman" w:hAnsi="Times New Roman" w:cs="Times New Roman"/>
          <w:sz w:val="24"/>
          <w:szCs w:val="24"/>
          <w:lang w:eastAsia="en-IN"/>
        </w:rPr>
        <w:t> </w:t>
      </w:r>
      <w:r w:rsidRPr="0073206A">
        <w:rPr>
          <w:rFonts w:ascii="Times New Roman" w:eastAsia="Times New Roman" w:hAnsi="Times New Roman" w:cs="Times New Roman"/>
          <w:sz w:val="24"/>
          <w:szCs w:val="24"/>
          <w:lang w:eastAsia="en-IN"/>
        </w:rPr>
        <w:t>Cluster analysis</w:t>
      </w:r>
      <w:r w:rsidRPr="00621BDF">
        <w:rPr>
          <w:rFonts w:ascii="Times New Roman" w:eastAsia="Times New Roman" w:hAnsi="Times New Roman" w:cs="Times New Roman"/>
          <w:color w:val="000000"/>
          <w:sz w:val="24"/>
          <w:szCs w:val="24"/>
          <w:lang w:eastAsia="en-IN"/>
        </w:rPr>
        <w:t> refers to forming group of objects that are very similar to each other but are highly different from the objects in other clusters.</w:t>
      </w:r>
    </w:p>
    <w:p w:rsidR="00621BDF" w:rsidRPr="00621BDF" w:rsidRDefault="00621BDF" w:rsidP="0073206A">
      <w:pPr>
        <w:spacing w:before="100" w:beforeAutospacing="1" w:after="100" w:afterAutospacing="1" w:line="450" w:lineRule="atLeast"/>
        <w:jc w:val="both"/>
        <w:outlineLvl w:val="1"/>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color w:val="000000"/>
          <w:sz w:val="24"/>
          <w:szCs w:val="24"/>
          <w:lang w:eastAsia="en-IN"/>
        </w:rPr>
        <w:t xml:space="preserve">Classification and </w:t>
      </w:r>
      <w:proofErr w:type="gramStart"/>
      <w:r w:rsidRPr="00621BDF">
        <w:rPr>
          <w:rFonts w:ascii="Times New Roman" w:eastAsia="Times New Roman" w:hAnsi="Times New Roman" w:cs="Times New Roman"/>
          <w:b/>
          <w:color w:val="000000"/>
          <w:sz w:val="24"/>
          <w:szCs w:val="24"/>
          <w:lang w:eastAsia="en-IN"/>
        </w:rPr>
        <w:t>Prediction</w:t>
      </w:r>
      <w:r w:rsidR="0073206A">
        <w:rPr>
          <w:rFonts w:ascii="Times New Roman" w:eastAsia="Times New Roman" w:hAnsi="Times New Roman" w:cs="Times New Roman"/>
          <w:b/>
          <w:color w:val="000000"/>
          <w:sz w:val="24"/>
          <w:szCs w:val="24"/>
          <w:lang w:eastAsia="en-IN"/>
        </w:rPr>
        <w:t xml:space="preserve"> :</w:t>
      </w:r>
      <w:proofErr w:type="gramEnd"/>
      <w:r w:rsidR="0073206A">
        <w:rPr>
          <w:rFonts w:ascii="Times New Roman" w:eastAsia="Times New Roman" w:hAnsi="Times New Roman" w:cs="Times New Roman"/>
          <w:b/>
          <w:color w:val="000000"/>
          <w:sz w:val="24"/>
          <w:szCs w:val="24"/>
          <w:lang w:eastAsia="en-IN"/>
        </w:rPr>
        <w:t xml:space="preserve"> </w:t>
      </w:r>
      <w:r w:rsidRPr="00621BDF">
        <w:rPr>
          <w:rFonts w:ascii="Times New Roman" w:eastAsia="Times New Roman" w:hAnsi="Times New Roman" w:cs="Times New Roman"/>
          <w:sz w:val="24"/>
          <w:szCs w:val="24"/>
          <w:lang w:eastAsia="en-IN"/>
        </w:rPr>
        <w:t>Classification</w:t>
      </w:r>
      <w:r w:rsidRPr="00621BDF">
        <w:rPr>
          <w:rFonts w:ascii="Times New Roman" w:eastAsia="Times New Roman" w:hAnsi="Times New Roman" w:cs="Times New Roman"/>
          <w:color w:val="000000"/>
          <w:sz w:val="24"/>
          <w:szCs w:val="24"/>
          <w:lang w:eastAsia="en-IN"/>
        </w:rPr>
        <w:t> is the process of finding a model that describes the data classes or concepts. The purpose is to be able to use this model to predict the class of objects whose class label is unknown. This derived model is based on the analysis of sets of training data. The derived model can be presented in the following forms −</w:t>
      </w:r>
    </w:p>
    <w:p w:rsidR="00621BDF" w:rsidRPr="00621BDF" w:rsidRDefault="00621BDF" w:rsidP="00621BDF">
      <w:pPr>
        <w:numPr>
          <w:ilvl w:val="0"/>
          <w:numId w:val="6"/>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Classification (IF-THEN) Rules</w:t>
      </w:r>
    </w:p>
    <w:p w:rsidR="00621BDF" w:rsidRPr="00621BDF" w:rsidRDefault="00621BDF" w:rsidP="00621BDF">
      <w:pPr>
        <w:numPr>
          <w:ilvl w:val="0"/>
          <w:numId w:val="6"/>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Decision Trees</w:t>
      </w:r>
    </w:p>
    <w:p w:rsidR="00621BDF" w:rsidRPr="00621BDF" w:rsidRDefault="00621BDF" w:rsidP="00621BDF">
      <w:pPr>
        <w:numPr>
          <w:ilvl w:val="0"/>
          <w:numId w:val="6"/>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Mathematical Formulae</w:t>
      </w:r>
    </w:p>
    <w:p w:rsidR="00621BDF" w:rsidRPr="00621BDF" w:rsidRDefault="00621BDF" w:rsidP="00621BDF">
      <w:pPr>
        <w:numPr>
          <w:ilvl w:val="0"/>
          <w:numId w:val="6"/>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Neural Networks</w:t>
      </w:r>
    </w:p>
    <w:p w:rsidR="00621BDF" w:rsidRPr="00621BDF" w:rsidRDefault="00621BDF" w:rsidP="00621BDF">
      <w:pPr>
        <w:spacing w:before="100" w:beforeAutospacing="1" w:after="100" w:afterAutospacing="1" w:line="240" w:lineRule="auto"/>
        <w:rPr>
          <w:rFonts w:ascii="Times New Roman" w:eastAsia="Times New Roman" w:hAnsi="Times New Roman" w:cs="Times New Roman"/>
          <w:b/>
          <w:color w:val="000000"/>
          <w:sz w:val="24"/>
          <w:szCs w:val="24"/>
          <w:lang w:eastAsia="en-IN"/>
        </w:rPr>
      </w:pPr>
      <w:r w:rsidRPr="00621BDF">
        <w:rPr>
          <w:rFonts w:ascii="Times New Roman" w:eastAsia="Times New Roman" w:hAnsi="Times New Roman" w:cs="Times New Roman"/>
          <w:b/>
          <w:color w:val="000000"/>
          <w:sz w:val="24"/>
          <w:szCs w:val="24"/>
          <w:lang w:eastAsia="en-IN"/>
        </w:rPr>
        <w:t>The list of functions involved in these processes is as follows −</w:t>
      </w:r>
    </w:p>
    <w:p w:rsidR="00621BDF" w:rsidRPr="00621BDF" w:rsidRDefault="00621BDF" w:rsidP="00621BDF">
      <w:pPr>
        <w:numPr>
          <w:ilvl w:val="0"/>
          <w:numId w:val="7"/>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bCs/>
          <w:color w:val="000000"/>
          <w:sz w:val="24"/>
          <w:szCs w:val="24"/>
          <w:lang w:eastAsia="en-IN"/>
        </w:rPr>
        <w:t>Classification</w:t>
      </w:r>
      <w:r w:rsidRPr="00621BDF">
        <w:rPr>
          <w:rFonts w:ascii="Times New Roman" w:eastAsia="Times New Roman" w:hAnsi="Times New Roman" w:cs="Times New Roman"/>
          <w:color w:val="000000"/>
          <w:sz w:val="24"/>
          <w:szCs w:val="24"/>
          <w:lang w:eastAsia="en-IN"/>
        </w:rPr>
        <w:t> − It predicts the class of objects whose class label is unknown. Its objective is to find a derived model that describes and distinguishes data classes or concepts. The Derived Model is based on the analysis set of training data i.e. the data object whose class label is well known.</w:t>
      </w:r>
    </w:p>
    <w:p w:rsidR="00621BDF" w:rsidRPr="00621BDF" w:rsidRDefault="00621BDF" w:rsidP="00621BDF">
      <w:pPr>
        <w:numPr>
          <w:ilvl w:val="0"/>
          <w:numId w:val="7"/>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bCs/>
          <w:color w:val="000000"/>
          <w:sz w:val="24"/>
          <w:szCs w:val="24"/>
          <w:lang w:eastAsia="en-IN"/>
        </w:rPr>
        <w:t>Prediction</w:t>
      </w:r>
      <w:r w:rsidRPr="00621BDF">
        <w:rPr>
          <w:rFonts w:ascii="Times New Roman" w:eastAsia="Times New Roman" w:hAnsi="Times New Roman" w:cs="Times New Roman"/>
          <w:color w:val="000000"/>
          <w:sz w:val="24"/>
          <w:szCs w:val="24"/>
          <w:lang w:eastAsia="en-IN"/>
        </w:rPr>
        <w:t> − It is used to predict missing or unavailable numerical data values rather than class labels. Regression Analysis is generally used for prediction. Prediction can also be used for identification of distribution trends based on available data.</w:t>
      </w:r>
    </w:p>
    <w:p w:rsidR="00621BDF" w:rsidRPr="00621BDF" w:rsidRDefault="00621BDF" w:rsidP="00621BDF">
      <w:pPr>
        <w:numPr>
          <w:ilvl w:val="0"/>
          <w:numId w:val="7"/>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bCs/>
          <w:color w:val="000000"/>
          <w:sz w:val="24"/>
          <w:szCs w:val="24"/>
          <w:lang w:eastAsia="en-IN"/>
        </w:rPr>
        <w:t>Outlier Analysis</w:t>
      </w:r>
      <w:r w:rsidRPr="00621BDF">
        <w:rPr>
          <w:rFonts w:ascii="Times New Roman" w:eastAsia="Times New Roman" w:hAnsi="Times New Roman" w:cs="Times New Roman"/>
          <w:color w:val="000000"/>
          <w:sz w:val="24"/>
          <w:szCs w:val="24"/>
          <w:lang w:eastAsia="en-IN"/>
        </w:rPr>
        <w:t xml:space="preserve"> − Outliers may be defined as the data objects that do not comply with the general </w:t>
      </w:r>
      <w:proofErr w:type="spellStart"/>
      <w:r w:rsidRPr="00621BDF">
        <w:rPr>
          <w:rFonts w:ascii="Times New Roman" w:eastAsia="Times New Roman" w:hAnsi="Times New Roman" w:cs="Times New Roman"/>
          <w:color w:val="000000"/>
          <w:sz w:val="24"/>
          <w:szCs w:val="24"/>
          <w:lang w:eastAsia="en-IN"/>
        </w:rPr>
        <w:t>behavior</w:t>
      </w:r>
      <w:proofErr w:type="spellEnd"/>
      <w:r w:rsidRPr="00621BDF">
        <w:rPr>
          <w:rFonts w:ascii="Times New Roman" w:eastAsia="Times New Roman" w:hAnsi="Times New Roman" w:cs="Times New Roman"/>
          <w:color w:val="000000"/>
          <w:sz w:val="24"/>
          <w:szCs w:val="24"/>
          <w:lang w:eastAsia="en-IN"/>
        </w:rPr>
        <w:t xml:space="preserve"> or model of the data available.</w:t>
      </w:r>
    </w:p>
    <w:p w:rsidR="00621BDF" w:rsidRPr="00621BDF" w:rsidRDefault="00621BDF" w:rsidP="00621BDF">
      <w:pPr>
        <w:numPr>
          <w:ilvl w:val="0"/>
          <w:numId w:val="7"/>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b/>
          <w:bCs/>
          <w:color w:val="000000"/>
          <w:sz w:val="24"/>
          <w:szCs w:val="24"/>
          <w:lang w:eastAsia="en-IN"/>
        </w:rPr>
        <w:t>Evolution Analysis</w:t>
      </w:r>
      <w:r w:rsidRPr="00621BDF">
        <w:rPr>
          <w:rFonts w:ascii="Times New Roman" w:eastAsia="Times New Roman" w:hAnsi="Times New Roman" w:cs="Times New Roman"/>
          <w:color w:val="000000"/>
          <w:sz w:val="24"/>
          <w:szCs w:val="24"/>
          <w:lang w:eastAsia="en-IN"/>
        </w:rPr>
        <w:t xml:space="preserve"> − Evolution analysis refers to the description and model regularities or trends for objects whose </w:t>
      </w:r>
      <w:proofErr w:type="spellStart"/>
      <w:r w:rsidRPr="00621BDF">
        <w:rPr>
          <w:rFonts w:ascii="Times New Roman" w:eastAsia="Times New Roman" w:hAnsi="Times New Roman" w:cs="Times New Roman"/>
          <w:color w:val="000000"/>
          <w:sz w:val="24"/>
          <w:szCs w:val="24"/>
          <w:lang w:eastAsia="en-IN"/>
        </w:rPr>
        <w:t>behavior</w:t>
      </w:r>
      <w:proofErr w:type="spellEnd"/>
      <w:r w:rsidRPr="00621BDF">
        <w:rPr>
          <w:rFonts w:ascii="Times New Roman" w:eastAsia="Times New Roman" w:hAnsi="Times New Roman" w:cs="Times New Roman"/>
          <w:color w:val="000000"/>
          <w:sz w:val="24"/>
          <w:szCs w:val="24"/>
          <w:lang w:eastAsia="en-IN"/>
        </w:rPr>
        <w:t xml:space="preserve"> changes over time.</w:t>
      </w:r>
    </w:p>
    <w:p w:rsidR="00621BDF" w:rsidRPr="00621BDF" w:rsidRDefault="00621BDF" w:rsidP="00621BDF">
      <w:pPr>
        <w:spacing w:after="0" w:line="240" w:lineRule="auto"/>
        <w:rPr>
          <w:rFonts w:ascii="Times New Roman" w:eastAsia="Times New Roman" w:hAnsi="Times New Roman" w:cs="Times New Roman"/>
          <w:color w:val="0000FF"/>
          <w:sz w:val="24"/>
          <w:szCs w:val="24"/>
          <w:lang w:eastAsia="en-IN"/>
        </w:rPr>
      </w:pPr>
      <w:r w:rsidRPr="00621BDF">
        <w:rPr>
          <w:rFonts w:ascii="Times New Roman" w:eastAsia="Times New Roman" w:hAnsi="Times New Roman" w:cs="Times New Roman"/>
          <w:sz w:val="24"/>
          <w:szCs w:val="24"/>
          <w:lang w:eastAsia="en-IN"/>
        </w:rPr>
        <w:fldChar w:fldCharType="begin"/>
      </w:r>
      <w:r w:rsidRPr="00621BDF">
        <w:rPr>
          <w:rFonts w:ascii="Times New Roman" w:eastAsia="Times New Roman" w:hAnsi="Times New Roman" w:cs="Times New Roman"/>
          <w:sz w:val="24"/>
          <w:szCs w:val="24"/>
          <w:lang w:eastAsia="en-IN"/>
        </w:rPr>
        <w:instrText xml:space="preserve"> HYPERLINK "https://www.tutorialspoint.com/latest/courses?utm_source=tutorialspoint&amp;utm_medium=tutorials_3p&amp;utm_campaign=internal" \t "_blank" </w:instrText>
      </w:r>
      <w:r w:rsidRPr="00621BDF">
        <w:rPr>
          <w:rFonts w:ascii="Times New Roman" w:eastAsia="Times New Roman" w:hAnsi="Times New Roman" w:cs="Times New Roman"/>
          <w:sz w:val="24"/>
          <w:szCs w:val="24"/>
          <w:lang w:eastAsia="en-IN"/>
        </w:rPr>
        <w:fldChar w:fldCharType="separate"/>
      </w:r>
    </w:p>
    <w:p w:rsidR="00621BDF" w:rsidRPr="00621BDF" w:rsidRDefault="00621BDF" w:rsidP="0073206A">
      <w:pPr>
        <w:spacing w:after="0" w:line="240" w:lineRule="auto"/>
        <w:rPr>
          <w:rFonts w:ascii="Times New Roman" w:eastAsia="Times New Roman" w:hAnsi="Times New Roman" w:cs="Times New Roman"/>
          <w:b/>
          <w:color w:val="000000"/>
          <w:sz w:val="24"/>
          <w:szCs w:val="24"/>
          <w:lang w:eastAsia="en-IN"/>
        </w:rPr>
      </w:pPr>
      <w:r w:rsidRPr="00621BDF">
        <w:rPr>
          <w:rFonts w:ascii="Times New Roman" w:eastAsia="Times New Roman" w:hAnsi="Times New Roman" w:cs="Times New Roman"/>
          <w:sz w:val="24"/>
          <w:szCs w:val="24"/>
          <w:lang w:eastAsia="en-IN"/>
        </w:rPr>
        <w:fldChar w:fldCharType="end"/>
      </w:r>
      <w:r w:rsidRPr="00621BDF">
        <w:rPr>
          <w:rFonts w:ascii="Times New Roman" w:eastAsia="Times New Roman" w:hAnsi="Times New Roman" w:cs="Times New Roman"/>
          <w:b/>
          <w:color w:val="000000"/>
          <w:sz w:val="24"/>
          <w:szCs w:val="24"/>
          <w:lang w:eastAsia="en-IN"/>
        </w:rPr>
        <w:t xml:space="preserve">Data Mining Task </w:t>
      </w:r>
      <w:proofErr w:type="gramStart"/>
      <w:r w:rsidRPr="00621BDF">
        <w:rPr>
          <w:rFonts w:ascii="Times New Roman" w:eastAsia="Times New Roman" w:hAnsi="Times New Roman" w:cs="Times New Roman"/>
          <w:b/>
          <w:color w:val="000000"/>
          <w:sz w:val="24"/>
          <w:szCs w:val="24"/>
          <w:lang w:eastAsia="en-IN"/>
        </w:rPr>
        <w:t>Primitives</w:t>
      </w:r>
      <w:r w:rsidR="0073206A">
        <w:rPr>
          <w:rFonts w:ascii="Times New Roman" w:eastAsia="Times New Roman" w:hAnsi="Times New Roman" w:cs="Times New Roman"/>
          <w:b/>
          <w:color w:val="000000"/>
          <w:sz w:val="24"/>
          <w:szCs w:val="24"/>
          <w:lang w:eastAsia="en-IN"/>
        </w:rPr>
        <w:t xml:space="preserve"> :</w:t>
      </w:r>
      <w:proofErr w:type="gramEnd"/>
      <w:r w:rsidR="0073206A">
        <w:rPr>
          <w:rFonts w:ascii="Times New Roman" w:eastAsia="Times New Roman" w:hAnsi="Times New Roman" w:cs="Times New Roman"/>
          <w:b/>
          <w:color w:val="000000"/>
          <w:sz w:val="24"/>
          <w:szCs w:val="24"/>
          <w:lang w:eastAsia="en-IN"/>
        </w:rPr>
        <w:t xml:space="preserve"> </w:t>
      </w:r>
    </w:p>
    <w:p w:rsidR="00621BDF" w:rsidRPr="00621BDF" w:rsidRDefault="00621BDF" w:rsidP="00621BDF">
      <w:pPr>
        <w:numPr>
          <w:ilvl w:val="0"/>
          <w:numId w:val="8"/>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We can specify a data mining task in the form of a </w:t>
      </w:r>
      <w:r w:rsidRPr="00621BDF">
        <w:rPr>
          <w:rFonts w:ascii="Times New Roman" w:eastAsia="Times New Roman" w:hAnsi="Times New Roman" w:cs="Times New Roman"/>
          <w:sz w:val="24"/>
          <w:szCs w:val="24"/>
          <w:lang w:eastAsia="en-IN"/>
        </w:rPr>
        <w:t>data mining query.</w:t>
      </w:r>
    </w:p>
    <w:p w:rsidR="00621BDF" w:rsidRPr="00621BDF" w:rsidRDefault="00621BDF" w:rsidP="00621BDF">
      <w:pPr>
        <w:numPr>
          <w:ilvl w:val="0"/>
          <w:numId w:val="8"/>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This query is input to the system.</w:t>
      </w:r>
    </w:p>
    <w:p w:rsidR="00621BDF" w:rsidRPr="00621BDF" w:rsidRDefault="00621BDF" w:rsidP="00621BDF">
      <w:pPr>
        <w:numPr>
          <w:ilvl w:val="0"/>
          <w:numId w:val="8"/>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A data mining query is defined in terms of data mining task primitives.</w:t>
      </w:r>
    </w:p>
    <w:p w:rsidR="00621BDF" w:rsidRPr="00621BDF" w:rsidRDefault="00621BDF" w:rsidP="00621BDF">
      <w:pPr>
        <w:numPr>
          <w:ilvl w:val="0"/>
          <w:numId w:val="9"/>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Kind of knowledge to be mined.</w:t>
      </w:r>
    </w:p>
    <w:p w:rsidR="00621BDF" w:rsidRPr="00621BDF" w:rsidRDefault="00621BDF" w:rsidP="00621BDF">
      <w:pPr>
        <w:numPr>
          <w:ilvl w:val="0"/>
          <w:numId w:val="9"/>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Background knowledge to be used in discovery process.</w:t>
      </w:r>
    </w:p>
    <w:p w:rsidR="00621BDF" w:rsidRPr="00621BDF" w:rsidRDefault="00621BDF" w:rsidP="00621BDF">
      <w:pPr>
        <w:numPr>
          <w:ilvl w:val="0"/>
          <w:numId w:val="9"/>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Interestingness measures and thresholds for pattern evaluation.</w:t>
      </w:r>
    </w:p>
    <w:p w:rsidR="00621BDF" w:rsidRPr="00621BDF" w:rsidRDefault="00621BDF" w:rsidP="00621BDF">
      <w:pPr>
        <w:numPr>
          <w:ilvl w:val="0"/>
          <w:numId w:val="9"/>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Representation for visualizing the discovered patterns.</w:t>
      </w:r>
    </w:p>
    <w:p w:rsidR="0073206A" w:rsidRDefault="0073206A" w:rsidP="00621BDF">
      <w:pPr>
        <w:spacing w:before="100" w:beforeAutospacing="1" w:after="100" w:afterAutospacing="1" w:line="450" w:lineRule="atLeast"/>
        <w:outlineLvl w:val="2"/>
        <w:rPr>
          <w:rFonts w:ascii="Times New Roman" w:eastAsia="Times New Roman" w:hAnsi="Times New Roman" w:cs="Times New Roman"/>
          <w:sz w:val="24"/>
          <w:szCs w:val="24"/>
          <w:lang w:eastAsia="en-IN"/>
        </w:rPr>
      </w:pPr>
    </w:p>
    <w:p w:rsidR="00621BDF" w:rsidRPr="00621BDF" w:rsidRDefault="00621BDF" w:rsidP="00621BDF">
      <w:pPr>
        <w:spacing w:before="100" w:beforeAutospacing="1" w:after="100" w:afterAutospacing="1" w:line="450" w:lineRule="atLeast"/>
        <w:outlineLvl w:val="2"/>
        <w:rPr>
          <w:rFonts w:ascii="Times New Roman" w:eastAsia="Times New Roman" w:hAnsi="Times New Roman" w:cs="Times New Roman"/>
          <w:sz w:val="24"/>
          <w:szCs w:val="24"/>
          <w:lang w:eastAsia="en-IN"/>
        </w:rPr>
      </w:pPr>
      <w:r w:rsidRPr="00621BDF">
        <w:rPr>
          <w:rFonts w:ascii="Times New Roman" w:eastAsia="Times New Roman" w:hAnsi="Times New Roman" w:cs="Times New Roman"/>
          <w:sz w:val="24"/>
          <w:szCs w:val="24"/>
          <w:lang w:eastAsia="en-IN"/>
        </w:rPr>
        <w:lastRenderedPageBreak/>
        <w:t>Set of task relevant data to be mined</w:t>
      </w:r>
    </w:p>
    <w:p w:rsidR="00621BDF" w:rsidRPr="00621BDF" w:rsidRDefault="00621BDF" w:rsidP="0073206A">
      <w:pPr>
        <w:spacing w:before="100" w:beforeAutospacing="1" w:after="100" w:afterAutospacing="1" w:line="240" w:lineRule="auto"/>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This is the portion of database in which the user is interested. This portion includes the following −</w:t>
      </w:r>
    </w:p>
    <w:p w:rsidR="00621BDF" w:rsidRPr="00621BDF" w:rsidRDefault="00621BDF" w:rsidP="00621BDF">
      <w:pPr>
        <w:numPr>
          <w:ilvl w:val="0"/>
          <w:numId w:val="10"/>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Database Attributes</w:t>
      </w:r>
    </w:p>
    <w:p w:rsidR="00621BDF" w:rsidRPr="00621BDF" w:rsidRDefault="00621BDF" w:rsidP="00621BDF">
      <w:pPr>
        <w:numPr>
          <w:ilvl w:val="0"/>
          <w:numId w:val="10"/>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Data Warehouse dimensions of interest</w:t>
      </w:r>
    </w:p>
    <w:p w:rsidR="00621BDF" w:rsidRPr="00621BDF" w:rsidRDefault="00621BDF" w:rsidP="00621BDF">
      <w:pPr>
        <w:spacing w:before="100" w:beforeAutospacing="1" w:after="100" w:afterAutospacing="1" w:line="450" w:lineRule="atLeast"/>
        <w:outlineLvl w:val="2"/>
        <w:rPr>
          <w:rFonts w:ascii="Times New Roman" w:eastAsia="Times New Roman" w:hAnsi="Times New Roman" w:cs="Times New Roman"/>
          <w:b/>
          <w:sz w:val="24"/>
          <w:szCs w:val="24"/>
          <w:lang w:eastAsia="en-IN"/>
        </w:rPr>
      </w:pPr>
      <w:r w:rsidRPr="00621BDF">
        <w:rPr>
          <w:rFonts w:ascii="Times New Roman" w:eastAsia="Times New Roman" w:hAnsi="Times New Roman" w:cs="Times New Roman"/>
          <w:b/>
          <w:sz w:val="24"/>
          <w:szCs w:val="24"/>
          <w:lang w:eastAsia="en-IN"/>
        </w:rPr>
        <w:t>Kind of knowledge to be mined</w:t>
      </w:r>
    </w:p>
    <w:p w:rsidR="00621BDF" w:rsidRPr="00621BDF" w:rsidRDefault="00621BDF" w:rsidP="00621BDF">
      <w:pPr>
        <w:spacing w:before="100" w:beforeAutospacing="1" w:after="100" w:afterAutospacing="1" w:line="240" w:lineRule="auto"/>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It refers to the kind of functions to be performed. These functions are −</w:t>
      </w:r>
    </w:p>
    <w:p w:rsidR="00621BDF" w:rsidRPr="00621BDF" w:rsidRDefault="00621BDF" w:rsidP="00621BDF">
      <w:pPr>
        <w:numPr>
          <w:ilvl w:val="0"/>
          <w:numId w:val="11"/>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Characterization</w:t>
      </w:r>
    </w:p>
    <w:p w:rsidR="00621BDF" w:rsidRPr="00621BDF" w:rsidRDefault="00621BDF" w:rsidP="00621BDF">
      <w:pPr>
        <w:numPr>
          <w:ilvl w:val="0"/>
          <w:numId w:val="11"/>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Discrimination</w:t>
      </w:r>
    </w:p>
    <w:p w:rsidR="00621BDF" w:rsidRPr="00621BDF" w:rsidRDefault="00621BDF" w:rsidP="00621BDF">
      <w:pPr>
        <w:numPr>
          <w:ilvl w:val="0"/>
          <w:numId w:val="11"/>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Association and Correlation Analysis</w:t>
      </w:r>
    </w:p>
    <w:p w:rsidR="00621BDF" w:rsidRPr="00621BDF" w:rsidRDefault="00621BDF" w:rsidP="00621BDF">
      <w:pPr>
        <w:numPr>
          <w:ilvl w:val="0"/>
          <w:numId w:val="11"/>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Classification</w:t>
      </w:r>
    </w:p>
    <w:p w:rsidR="00621BDF" w:rsidRPr="00621BDF" w:rsidRDefault="00621BDF" w:rsidP="00621BDF">
      <w:pPr>
        <w:numPr>
          <w:ilvl w:val="0"/>
          <w:numId w:val="11"/>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Prediction</w:t>
      </w:r>
    </w:p>
    <w:p w:rsidR="00621BDF" w:rsidRPr="00621BDF" w:rsidRDefault="00621BDF" w:rsidP="00621BDF">
      <w:pPr>
        <w:numPr>
          <w:ilvl w:val="0"/>
          <w:numId w:val="11"/>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Clustering</w:t>
      </w:r>
    </w:p>
    <w:p w:rsidR="00621BDF" w:rsidRPr="00621BDF" w:rsidRDefault="00621BDF" w:rsidP="00621BDF">
      <w:pPr>
        <w:numPr>
          <w:ilvl w:val="0"/>
          <w:numId w:val="11"/>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Outlier Analysis</w:t>
      </w:r>
    </w:p>
    <w:p w:rsidR="00621BDF" w:rsidRPr="00621BDF" w:rsidRDefault="00621BDF" w:rsidP="00621BDF">
      <w:pPr>
        <w:numPr>
          <w:ilvl w:val="0"/>
          <w:numId w:val="11"/>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Evolution Analysis</w:t>
      </w:r>
    </w:p>
    <w:p w:rsidR="00621BDF" w:rsidRPr="00621BDF" w:rsidRDefault="00621BDF" w:rsidP="00621BDF">
      <w:pPr>
        <w:spacing w:before="100" w:beforeAutospacing="1" w:after="100" w:afterAutospacing="1" w:line="450" w:lineRule="atLeast"/>
        <w:outlineLvl w:val="2"/>
        <w:rPr>
          <w:rFonts w:ascii="Times New Roman" w:eastAsia="Times New Roman" w:hAnsi="Times New Roman" w:cs="Times New Roman"/>
          <w:b/>
          <w:sz w:val="24"/>
          <w:szCs w:val="24"/>
          <w:lang w:eastAsia="en-IN"/>
        </w:rPr>
      </w:pPr>
      <w:r w:rsidRPr="00621BDF">
        <w:rPr>
          <w:rFonts w:ascii="Times New Roman" w:eastAsia="Times New Roman" w:hAnsi="Times New Roman" w:cs="Times New Roman"/>
          <w:b/>
          <w:sz w:val="24"/>
          <w:szCs w:val="24"/>
          <w:lang w:eastAsia="en-IN"/>
        </w:rPr>
        <w:t>Background knowledge</w:t>
      </w:r>
    </w:p>
    <w:p w:rsidR="00621BDF" w:rsidRPr="00621BDF" w:rsidRDefault="00621BDF" w:rsidP="0073206A">
      <w:pPr>
        <w:spacing w:before="100" w:beforeAutospacing="1" w:after="100" w:afterAutospacing="1" w:line="240" w:lineRule="auto"/>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The background knowledge allows data to be mined at multiple levels of abstraction. For example, the Concept hierarchies are one of the background knowledge that allows data to be mined at multiple levels of abstraction.</w:t>
      </w:r>
    </w:p>
    <w:p w:rsidR="00621BDF" w:rsidRPr="00621BDF" w:rsidRDefault="00621BDF" w:rsidP="00621BDF">
      <w:pPr>
        <w:spacing w:before="100" w:beforeAutospacing="1" w:after="100" w:afterAutospacing="1" w:line="450" w:lineRule="atLeast"/>
        <w:outlineLvl w:val="2"/>
        <w:rPr>
          <w:rFonts w:ascii="Times New Roman" w:eastAsia="Times New Roman" w:hAnsi="Times New Roman" w:cs="Times New Roman"/>
          <w:b/>
          <w:sz w:val="24"/>
          <w:szCs w:val="24"/>
          <w:lang w:eastAsia="en-IN"/>
        </w:rPr>
      </w:pPr>
      <w:r w:rsidRPr="00621BDF">
        <w:rPr>
          <w:rFonts w:ascii="Times New Roman" w:eastAsia="Times New Roman" w:hAnsi="Times New Roman" w:cs="Times New Roman"/>
          <w:b/>
          <w:sz w:val="24"/>
          <w:szCs w:val="24"/>
          <w:lang w:eastAsia="en-IN"/>
        </w:rPr>
        <w:t>Interestingness measures and thresholds for pattern evaluation</w:t>
      </w:r>
    </w:p>
    <w:p w:rsidR="00621BDF" w:rsidRPr="00621BDF" w:rsidRDefault="00621BDF" w:rsidP="0073206A">
      <w:pPr>
        <w:spacing w:before="100" w:beforeAutospacing="1" w:after="100" w:afterAutospacing="1" w:line="240" w:lineRule="auto"/>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This is used to evaluate the patterns that are discovered by the process of knowledge discovery. There are different interesting measures for different kind of knowledge.</w:t>
      </w:r>
    </w:p>
    <w:p w:rsidR="00621BDF" w:rsidRPr="00621BDF" w:rsidRDefault="00621BDF" w:rsidP="00621BDF">
      <w:pPr>
        <w:spacing w:before="100" w:beforeAutospacing="1" w:after="100" w:afterAutospacing="1" w:line="450" w:lineRule="atLeast"/>
        <w:outlineLvl w:val="2"/>
        <w:rPr>
          <w:rFonts w:ascii="Times New Roman" w:eastAsia="Times New Roman" w:hAnsi="Times New Roman" w:cs="Times New Roman"/>
          <w:b/>
          <w:sz w:val="24"/>
          <w:szCs w:val="24"/>
          <w:lang w:eastAsia="en-IN"/>
        </w:rPr>
      </w:pPr>
      <w:r w:rsidRPr="00621BDF">
        <w:rPr>
          <w:rFonts w:ascii="Times New Roman" w:eastAsia="Times New Roman" w:hAnsi="Times New Roman" w:cs="Times New Roman"/>
          <w:b/>
          <w:sz w:val="24"/>
          <w:szCs w:val="24"/>
          <w:lang w:eastAsia="en-IN"/>
        </w:rPr>
        <w:t>Representation for visualizing the discovered patterns</w:t>
      </w:r>
    </w:p>
    <w:p w:rsidR="00621BDF" w:rsidRPr="00621BDF" w:rsidRDefault="00621BDF" w:rsidP="0073206A">
      <w:pPr>
        <w:spacing w:before="100" w:beforeAutospacing="1" w:after="100" w:afterAutospacing="1" w:line="240" w:lineRule="auto"/>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This refers to the form in which discovered patterns are to be displayed. These representations may include the following. −</w:t>
      </w:r>
    </w:p>
    <w:p w:rsidR="00621BDF" w:rsidRPr="00621BDF" w:rsidRDefault="00621BDF" w:rsidP="00621BDF">
      <w:pPr>
        <w:numPr>
          <w:ilvl w:val="0"/>
          <w:numId w:val="12"/>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Rules</w:t>
      </w:r>
    </w:p>
    <w:p w:rsidR="00621BDF" w:rsidRPr="00621BDF" w:rsidRDefault="00621BDF" w:rsidP="00621BDF">
      <w:pPr>
        <w:numPr>
          <w:ilvl w:val="0"/>
          <w:numId w:val="12"/>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Tables</w:t>
      </w:r>
    </w:p>
    <w:p w:rsidR="00621BDF" w:rsidRPr="00621BDF" w:rsidRDefault="00621BDF" w:rsidP="00621BDF">
      <w:pPr>
        <w:numPr>
          <w:ilvl w:val="0"/>
          <w:numId w:val="12"/>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Charts</w:t>
      </w:r>
    </w:p>
    <w:p w:rsidR="00621BDF" w:rsidRPr="00621BDF" w:rsidRDefault="00621BDF" w:rsidP="00621BDF">
      <w:pPr>
        <w:numPr>
          <w:ilvl w:val="0"/>
          <w:numId w:val="12"/>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Graphs</w:t>
      </w:r>
    </w:p>
    <w:p w:rsidR="00621BDF" w:rsidRPr="00621BDF" w:rsidRDefault="00621BDF" w:rsidP="00621BDF">
      <w:pPr>
        <w:numPr>
          <w:ilvl w:val="0"/>
          <w:numId w:val="12"/>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Decision Trees</w:t>
      </w:r>
    </w:p>
    <w:p w:rsidR="00621BDF" w:rsidRPr="00621BDF" w:rsidRDefault="00621BDF" w:rsidP="00621BDF">
      <w:pPr>
        <w:numPr>
          <w:ilvl w:val="0"/>
          <w:numId w:val="12"/>
        </w:numPr>
        <w:spacing w:after="0" w:line="240" w:lineRule="auto"/>
        <w:ind w:left="0"/>
        <w:jc w:val="both"/>
        <w:rPr>
          <w:rFonts w:ascii="Times New Roman" w:eastAsia="Times New Roman" w:hAnsi="Times New Roman" w:cs="Times New Roman"/>
          <w:color w:val="000000"/>
          <w:sz w:val="24"/>
          <w:szCs w:val="24"/>
          <w:lang w:eastAsia="en-IN"/>
        </w:rPr>
      </w:pPr>
      <w:r w:rsidRPr="00621BDF">
        <w:rPr>
          <w:rFonts w:ascii="Times New Roman" w:eastAsia="Times New Roman" w:hAnsi="Times New Roman" w:cs="Times New Roman"/>
          <w:color w:val="000000"/>
          <w:sz w:val="24"/>
          <w:szCs w:val="24"/>
          <w:lang w:eastAsia="en-IN"/>
        </w:rPr>
        <w:t>Cubes</w:t>
      </w:r>
    </w:p>
    <w:p w:rsidR="00621BDF" w:rsidRDefault="00621BDF"/>
    <w:p w:rsidR="00025B38" w:rsidRDefault="00025B38"/>
    <w:p w:rsidR="00025B38" w:rsidRDefault="00025B38" w:rsidP="00025B38">
      <w:pPr>
        <w:spacing w:before="100" w:beforeAutospacing="1" w:after="100" w:afterAutospacing="1" w:line="360" w:lineRule="atLeast"/>
        <w:jc w:val="both"/>
        <w:rPr>
          <w:rFonts w:ascii="Times New Roman" w:eastAsia="Times New Roman" w:hAnsi="Times New Roman" w:cs="Times New Roman"/>
          <w:b/>
          <w:color w:val="000000"/>
          <w:sz w:val="24"/>
          <w:szCs w:val="23"/>
          <w:u w:val="single"/>
          <w:lang w:eastAsia="en-IN"/>
        </w:rPr>
      </w:pPr>
    </w:p>
    <w:p w:rsidR="00025B38" w:rsidRPr="00025B38" w:rsidRDefault="00025B38" w:rsidP="00025B38">
      <w:pPr>
        <w:spacing w:before="100" w:beforeAutospacing="1" w:after="100" w:afterAutospacing="1" w:line="360" w:lineRule="atLeast"/>
        <w:jc w:val="both"/>
        <w:rPr>
          <w:rFonts w:ascii="Times New Roman" w:eastAsia="Times New Roman" w:hAnsi="Times New Roman" w:cs="Times New Roman"/>
          <w:b/>
          <w:color w:val="000000"/>
          <w:sz w:val="25"/>
          <w:szCs w:val="25"/>
          <w:u w:val="single"/>
          <w:lang w:eastAsia="en-IN"/>
        </w:rPr>
      </w:pPr>
      <w:r w:rsidRPr="00025B38">
        <w:rPr>
          <w:rFonts w:ascii="Times New Roman" w:eastAsia="Times New Roman" w:hAnsi="Times New Roman" w:cs="Times New Roman"/>
          <w:b/>
          <w:color w:val="000000"/>
          <w:sz w:val="25"/>
          <w:szCs w:val="25"/>
          <w:u w:val="single"/>
          <w:lang w:eastAsia="en-IN"/>
        </w:rPr>
        <w:lastRenderedPageBreak/>
        <w:t>D</w:t>
      </w:r>
      <w:r w:rsidRPr="00025B38">
        <w:rPr>
          <w:rFonts w:ascii="Times New Roman" w:eastAsia="Times New Roman" w:hAnsi="Times New Roman" w:cs="Times New Roman"/>
          <w:b/>
          <w:color w:val="000000"/>
          <w:sz w:val="25"/>
          <w:szCs w:val="25"/>
          <w:u w:val="single"/>
          <w:lang w:eastAsia="en-IN"/>
        </w:rPr>
        <w:t>ata mining system is integrated with a database or data warehouse system</w:t>
      </w:r>
      <w:bookmarkStart w:id="0" w:name="_GoBack"/>
      <w:bookmarkEnd w:id="0"/>
    </w:p>
    <w:p w:rsidR="00025B38" w:rsidRPr="00025B38" w:rsidRDefault="00025B38" w:rsidP="00025B38">
      <w:pPr>
        <w:spacing w:before="100" w:beforeAutospacing="1" w:after="100" w:afterAutospacing="1" w:line="360" w:lineRule="atLeast"/>
        <w:jc w:val="both"/>
        <w:rPr>
          <w:rFonts w:ascii="Times New Roman" w:eastAsia="Times New Roman" w:hAnsi="Times New Roman" w:cs="Times New Roman"/>
          <w:color w:val="000000"/>
          <w:sz w:val="24"/>
          <w:szCs w:val="24"/>
          <w:lang w:eastAsia="en-IN"/>
        </w:rPr>
      </w:pPr>
      <w:r w:rsidRPr="00025B38">
        <w:rPr>
          <w:rFonts w:ascii="Times New Roman" w:eastAsia="Times New Roman" w:hAnsi="Times New Roman" w:cs="Times New Roman"/>
          <w:color w:val="000000"/>
          <w:sz w:val="24"/>
          <w:szCs w:val="24"/>
          <w:lang w:eastAsia="en-IN"/>
        </w:rPr>
        <w:t>The data mining system is integrated with a database or data warehouse system so that it can do its tasks in an effective presence. A data mining system operates in an environment that needed it to communicate with other data systems like a database system. There are the possible integration schemes that can integrate these systems which are as follows −</w:t>
      </w:r>
    </w:p>
    <w:p w:rsidR="00025B38" w:rsidRPr="00025B38" w:rsidRDefault="00025B38" w:rsidP="00025B38">
      <w:pPr>
        <w:spacing w:beforeAutospacing="1" w:after="0" w:afterAutospacing="1" w:line="360" w:lineRule="atLeast"/>
        <w:jc w:val="both"/>
        <w:rPr>
          <w:rFonts w:ascii="Times New Roman" w:eastAsia="Times New Roman" w:hAnsi="Times New Roman" w:cs="Times New Roman"/>
          <w:color w:val="000000"/>
          <w:sz w:val="24"/>
          <w:szCs w:val="24"/>
          <w:lang w:eastAsia="en-IN"/>
        </w:rPr>
      </w:pPr>
      <w:r w:rsidRPr="00025B38">
        <w:rPr>
          <w:rFonts w:ascii="Times New Roman" w:eastAsia="Times New Roman" w:hAnsi="Times New Roman" w:cs="Times New Roman"/>
          <w:b/>
          <w:bCs/>
          <w:color w:val="000000"/>
          <w:sz w:val="24"/>
          <w:szCs w:val="24"/>
          <w:lang w:eastAsia="en-IN"/>
        </w:rPr>
        <w:t>No coupling</w:t>
      </w:r>
      <w:r w:rsidRPr="00025B38">
        <w:rPr>
          <w:rFonts w:ascii="Times New Roman" w:eastAsia="Times New Roman" w:hAnsi="Times New Roman" w:cs="Times New Roman"/>
          <w:color w:val="000000"/>
          <w:sz w:val="24"/>
          <w:szCs w:val="24"/>
          <w:lang w:eastAsia="en-IN"/>
        </w:rPr>
        <w:t> − No coupling defines that a data mining system will not use any function of a database or data warehouse system. It can retrieve data from a specific source (including a file system), process data using some data mining algorithms, and therefore save the mining results in a different file.</w:t>
      </w:r>
    </w:p>
    <w:p w:rsidR="00025B38" w:rsidRPr="00025B38" w:rsidRDefault="00025B38" w:rsidP="00025B38">
      <w:pPr>
        <w:spacing w:before="100" w:beforeAutospacing="1" w:after="100" w:afterAutospacing="1" w:line="360" w:lineRule="atLeast"/>
        <w:jc w:val="both"/>
        <w:rPr>
          <w:rFonts w:ascii="Times New Roman" w:eastAsia="Times New Roman" w:hAnsi="Times New Roman" w:cs="Times New Roman"/>
          <w:color w:val="000000"/>
          <w:sz w:val="24"/>
          <w:szCs w:val="24"/>
          <w:lang w:eastAsia="en-IN"/>
        </w:rPr>
      </w:pPr>
      <w:r w:rsidRPr="00025B38">
        <w:rPr>
          <w:rFonts w:ascii="Times New Roman" w:eastAsia="Times New Roman" w:hAnsi="Times New Roman" w:cs="Times New Roman"/>
          <w:color w:val="000000"/>
          <w:sz w:val="24"/>
          <w:szCs w:val="24"/>
          <w:lang w:eastAsia="en-IN"/>
        </w:rPr>
        <w:t>Such a system, though simple, deteriorates from various limitations. First, a Database system offers a big deal of flexibility and adaptability at storing, organizing, accessing, and processing data. Without using a Database/Data warehouse system, a Data mining system can allocate a large amount of time finding, collecting, cleaning, and changing data.</w:t>
      </w:r>
    </w:p>
    <w:p w:rsidR="00025B38" w:rsidRPr="00025B38" w:rsidRDefault="00025B38" w:rsidP="00025B38">
      <w:pPr>
        <w:spacing w:beforeAutospacing="1" w:after="0" w:afterAutospacing="1" w:line="360" w:lineRule="atLeast"/>
        <w:jc w:val="both"/>
        <w:rPr>
          <w:rFonts w:ascii="Times New Roman" w:eastAsia="Times New Roman" w:hAnsi="Times New Roman" w:cs="Times New Roman"/>
          <w:color w:val="000000"/>
          <w:sz w:val="24"/>
          <w:szCs w:val="24"/>
          <w:lang w:eastAsia="en-IN"/>
        </w:rPr>
      </w:pPr>
      <w:r w:rsidRPr="00025B38">
        <w:rPr>
          <w:rFonts w:ascii="Times New Roman" w:eastAsia="Times New Roman" w:hAnsi="Times New Roman" w:cs="Times New Roman"/>
          <w:b/>
          <w:bCs/>
          <w:color w:val="000000"/>
          <w:sz w:val="24"/>
          <w:szCs w:val="24"/>
          <w:lang w:eastAsia="en-IN"/>
        </w:rPr>
        <w:t>Loose Coupling</w:t>
      </w:r>
      <w:r w:rsidRPr="00025B38">
        <w:rPr>
          <w:rFonts w:ascii="Times New Roman" w:eastAsia="Times New Roman" w:hAnsi="Times New Roman" w:cs="Times New Roman"/>
          <w:color w:val="000000"/>
          <w:sz w:val="24"/>
          <w:szCs w:val="24"/>
          <w:lang w:eastAsia="en-IN"/>
        </w:rPr>
        <w:t xml:space="preserve"> − </w:t>
      </w:r>
      <w:proofErr w:type="gramStart"/>
      <w:r w:rsidRPr="00025B38">
        <w:rPr>
          <w:rFonts w:ascii="Times New Roman" w:eastAsia="Times New Roman" w:hAnsi="Times New Roman" w:cs="Times New Roman"/>
          <w:color w:val="000000"/>
          <w:sz w:val="24"/>
          <w:szCs w:val="24"/>
          <w:lang w:eastAsia="en-IN"/>
        </w:rPr>
        <w:t>In</w:t>
      </w:r>
      <w:proofErr w:type="gramEnd"/>
      <w:r w:rsidRPr="00025B38">
        <w:rPr>
          <w:rFonts w:ascii="Times New Roman" w:eastAsia="Times New Roman" w:hAnsi="Times New Roman" w:cs="Times New Roman"/>
          <w:color w:val="000000"/>
          <w:sz w:val="24"/>
          <w:szCs w:val="24"/>
          <w:lang w:eastAsia="en-IN"/>
        </w:rPr>
        <w:t xml:space="preserve"> this data mining system uses some services of a database or data warehouse system. The data is fetched from a data repository handled by these systems. Data mining approaches are used to process the data and then the processed data is saved either in a file or in a designated area in a database or data warehouse. Loose coupling is better than no coupling as it can fetch some area of data stored in databases by using query processing or various system facilities.</w:t>
      </w:r>
    </w:p>
    <w:p w:rsidR="00025B38" w:rsidRPr="00025B38" w:rsidRDefault="00025B38" w:rsidP="00025B38">
      <w:pPr>
        <w:spacing w:beforeAutospacing="1" w:after="0" w:afterAutospacing="1" w:line="360" w:lineRule="atLeast"/>
        <w:jc w:val="both"/>
        <w:rPr>
          <w:rFonts w:ascii="Times New Roman" w:eastAsia="Times New Roman" w:hAnsi="Times New Roman" w:cs="Times New Roman"/>
          <w:color w:val="000000"/>
          <w:sz w:val="24"/>
          <w:szCs w:val="24"/>
          <w:lang w:eastAsia="en-IN"/>
        </w:rPr>
      </w:pPr>
      <w:proofErr w:type="spellStart"/>
      <w:r w:rsidRPr="00025B38">
        <w:rPr>
          <w:rFonts w:ascii="Times New Roman" w:eastAsia="Times New Roman" w:hAnsi="Times New Roman" w:cs="Times New Roman"/>
          <w:b/>
          <w:bCs/>
          <w:color w:val="000000"/>
          <w:sz w:val="24"/>
          <w:szCs w:val="24"/>
          <w:lang w:eastAsia="en-IN"/>
        </w:rPr>
        <w:t>Semitight</w:t>
      </w:r>
      <w:proofErr w:type="spellEnd"/>
      <w:r w:rsidRPr="00025B38">
        <w:rPr>
          <w:rFonts w:ascii="Times New Roman" w:eastAsia="Times New Roman" w:hAnsi="Times New Roman" w:cs="Times New Roman"/>
          <w:b/>
          <w:bCs/>
          <w:color w:val="000000"/>
          <w:sz w:val="24"/>
          <w:szCs w:val="24"/>
          <w:lang w:eastAsia="en-IN"/>
        </w:rPr>
        <w:t xml:space="preserve"> Coupling</w:t>
      </w:r>
      <w:r w:rsidRPr="00025B38">
        <w:rPr>
          <w:rFonts w:ascii="Times New Roman" w:eastAsia="Times New Roman" w:hAnsi="Times New Roman" w:cs="Times New Roman"/>
          <w:color w:val="000000"/>
          <w:sz w:val="24"/>
          <w:szCs w:val="24"/>
          <w:lang w:eastAsia="en-IN"/>
        </w:rPr>
        <w:t xml:space="preserve"> − </w:t>
      </w:r>
      <w:proofErr w:type="gramStart"/>
      <w:r w:rsidRPr="00025B38">
        <w:rPr>
          <w:rFonts w:ascii="Times New Roman" w:eastAsia="Times New Roman" w:hAnsi="Times New Roman" w:cs="Times New Roman"/>
          <w:color w:val="000000"/>
          <w:sz w:val="24"/>
          <w:szCs w:val="24"/>
          <w:lang w:eastAsia="en-IN"/>
        </w:rPr>
        <w:t>In</w:t>
      </w:r>
      <w:proofErr w:type="gramEnd"/>
      <w:r w:rsidRPr="00025B38">
        <w:rPr>
          <w:rFonts w:ascii="Times New Roman" w:eastAsia="Times New Roman" w:hAnsi="Times New Roman" w:cs="Times New Roman"/>
          <w:color w:val="000000"/>
          <w:sz w:val="24"/>
          <w:szCs w:val="24"/>
          <w:lang w:eastAsia="en-IN"/>
        </w:rPr>
        <w:t xml:space="preserve"> this adequate execution of a few essential data mining primitives can be supported in the database/</w:t>
      </w:r>
      <w:proofErr w:type="spellStart"/>
      <w:r w:rsidRPr="00025B38">
        <w:rPr>
          <w:rFonts w:ascii="Times New Roman" w:eastAsia="Times New Roman" w:hAnsi="Times New Roman" w:cs="Times New Roman"/>
          <w:color w:val="000000"/>
          <w:sz w:val="24"/>
          <w:szCs w:val="24"/>
          <w:lang w:eastAsia="en-IN"/>
        </w:rPr>
        <w:t>datawarehouse</w:t>
      </w:r>
      <w:proofErr w:type="spellEnd"/>
      <w:r w:rsidRPr="00025B38">
        <w:rPr>
          <w:rFonts w:ascii="Times New Roman" w:eastAsia="Times New Roman" w:hAnsi="Times New Roman" w:cs="Times New Roman"/>
          <w:color w:val="000000"/>
          <w:sz w:val="24"/>
          <w:szCs w:val="24"/>
          <w:lang w:eastAsia="en-IN"/>
        </w:rPr>
        <w:t xml:space="preserve"> system. These primitives can contain sorting, indexing, aggregation, histogram analysis, multi-way join, and pre-computation of some important statistical measures, including sum, count, max, min, standard deviation, etc.</w:t>
      </w:r>
    </w:p>
    <w:p w:rsidR="00025B38" w:rsidRPr="00025B38" w:rsidRDefault="00025B38" w:rsidP="00025B38">
      <w:pPr>
        <w:spacing w:beforeAutospacing="1" w:after="0" w:afterAutospacing="1" w:line="360" w:lineRule="atLeast"/>
        <w:jc w:val="both"/>
        <w:rPr>
          <w:rFonts w:ascii="Times New Roman" w:eastAsia="Times New Roman" w:hAnsi="Times New Roman" w:cs="Times New Roman"/>
          <w:color w:val="000000"/>
          <w:sz w:val="24"/>
          <w:szCs w:val="24"/>
          <w:lang w:eastAsia="en-IN"/>
        </w:rPr>
      </w:pPr>
      <w:r w:rsidRPr="00025B38">
        <w:rPr>
          <w:rFonts w:ascii="Times New Roman" w:eastAsia="Times New Roman" w:hAnsi="Times New Roman" w:cs="Times New Roman"/>
          <w:b/>
          <w:bCs/>
          <w:color w:val="000000"/>
          <w:sz w:val="24"/>
          <w:szCs w:val="24"/>
          <w:lang w:eastAsia="en-IN"/>
        </w:rPr>
        <w:t>Tight coupling</w:t>
      </w:r>
      <w:r w:rsidRPr="00025B38">
        <w:rPr>
          <w:rFonts w:ascii="Times New Roman" w:eastAsia="Times New Roman" w:hAnsi="Times New Roman" w:cs="Times New Roman"/>
          <w:color w:val="000000"/>
          <w:sz w:val="24"/>
          <w:szCs w:val="24"/>
          <w:lang w:eastAsia="en-IN"/>
        </w:rPr>
        <w:t> − Tight coupling defines that a data mining system is smoothly integrated into the database/data warehouse system. The data mining subsystem is considered as one functional element of an information system.</w:t>
      </w:r>
    </w:p>
    <w:p w:rsidR="00025B38" w:rsidRPr="00025B38" w:rsidRDefault="00025B38" w:rsidP="00025B38">
      <w:pPr>
        <w:spacing w:before="100" w:beforeAutospacing="1" w:after="100" w:afterAutospacing="1" w:line="360" w:lineRule="atLeast"/>
        <w:jc w:val="both"/>
        <w:rPr>
          <w:rFonts w:ascii="Times New Roman" w:eastAsia="Times New Roman" w:hAnsi="Times New Roman" w:cs="Times New Roman"/>
          <w:color w:val="000000"/>
          <w:sz w:val="24"/>
          <w:szCs w:val="24"/>
          <w:lang w:eastAsia="en-IN"/>
        </w:rPr>
      </w:pPr>
      <w:r w:rsidRPr="00025B38">
        <w:rPr>
          <w:rFonts w:ascii="Times New Roman" w:eastAsia="Times New Roman" w:hAnsi="Times New Roman" w:cs="Times New Roman"/>
          <w:color w:val="000000"/>
          <w:sz w:val="24"/>
          <w:szCs w:val="24"/>
          <w:lang w:eastAsia="en-IN"/>
        </w:rPr>
        <w:t>Data mining queries and functions are developed and established on mining query analysis, data structures, indexing schemes, and query processing methods of database/data warehouse systems. It is hugely desirable because it supports the effective implementation of data mining functions, high system performance, and an integrated data processing environment.</w:t>
      </w:r>
    </w:p>
    <w:p w:rsidR="00025B38" w:rsidRPr="00025B38" w:rsidRDefault="00025B38" w:rsidP="00025B38">
      <w:pPr>
        <w:jc w:val="both"/>
        <w:rPr>
          <w:rFonts w:ascii="Times New Roman" w:hAnsi="Times New Roman" w:cs="Times New Roman"/>
          <w:sz w:val="24"/>
          <w:szCs w:val="24"/>
        </w:rPr>
      </w:pPr>
    </w:p>
    <w:sectPr w:rsidR="00025B38" w:rsidRPr="00025B38" w:rsidSect="00621BDF">
      <w:pgSz w:w="11906" w:h="16838"/>
      <w:pgMar w:top="993"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C2079C"/>
    <w:multiLevelType w:val="multilevel"/>
    <w:tmpl w:val="43DA5A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9884488"/>
    <w:multiLevelType w:val="multilevel"/>
    <w:tmpl w:val="C4B4EA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B6A6683"/>
    <w:multiLevelType w:val="multilevel"/>
    <w:tmpl w:val="E1F6305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22025C1B"/>
    <w:multiLevelType w:val="multilevel"/>
    <w:tmpl w:val="5F1E8D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333B207F"/>
    <w:multiLevelType w:val="multilevel"/>
    <w:tmpl w:val="B17C65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39913E77"/>
    <w:multiLevelType w:val="multilevel"/>
    <w:tmpl w:val="3B4638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4F79232E"/>
    <w:multiLevelType w:val="multilevel"/>
    <w:tmpl w:val="849AA2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55E86E46"/>
    <w:multiLevelType w:val="multilevel"/>
    <w:tmpl w:val="60367D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56E54F7E"/>
    <w:multiLevelType w:val="multilevel"/>
    <w:tmpl w:val="BFDC02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5C7E1CE4"/>
    <w:multiLevelType w:val="multilevel"/>
    <w:tmpl w:val="3C16A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6C89229F"/>
    <w:multiLevelType w:val="multilevel"/>
    <w:tmpl w:val="AA1A4D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7BA372E0"/>
    <w:multiLevelType w:val="multilevel"/>
    <w:tmpl w:val="A58425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4"/>
  </w:num>
  <w:num w:numId="2">
    <w:abstractNumId w:val="7"/>
  </w:num>
  <w:num w:numId="3">
    <w:abstractNumId w:val="1"/>
  </w:num>
  <w:num w:numId="4">
    <w:abstractNumId w:val="0"/>
  </w:num>
  <w:num w:numId="5">
    <w:abstractNumId w:val="11"/>
  </w:num>
  <w:num w:numId="6">
    <w:abstractNumId w:val="5"/>
  </w:num>
  <w:num w:numId="7">
    <w:abstractNumId w:val="6"/>
  </w:num>
  <w:num w:numId="8">
    <w:abstractNumId w:val="3"/>
  </w:num>
  <w:num w:numId="9">
    <w:abstractNumId w:val="10"/>
  </w:num>
  <w:num w:numId="10">
    <w:abstractNumId w:val="9"/>
  </w:num>
  <w:num w:numId="11">
    <w:abstractNumId w:val="2"/>
  </w:num>
  <w:num w:numId="12">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21BDF"/>
    <w:rsid w:val="00025B38"/>
    <w:rsid w:val="000A146D"/>
    <w:rsid w:val="000C615D"/>
    <w:rsid w:val="00621BDF"/>
    <w:rsid w:val="0073206A"/>
    <w:rsid w:val="008032AD"/>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21BD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621BD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1BD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21BDF"/>
    <w:rPr>
      <w:color w:val="0000FF"/>
      <w:u w:val="single"/>
    </w:rPr>
  </w:style>
  <w:style w:type="character" w:styleId="Strong">
    <w:name w:val="Strong"/>
    <w:basedOn w:val="DefaultParagraphFont"/>
    <w:uiPriority w:val="22"/>
    <w:qFormat/>
    <w:rsid w:val="00621BDF"/>
    <w:rPr>
      <w:b/>
      <w:bCs/>
    </w:rPr>
  </w:style>
  <w:style w:type="character" w:customStyle="1" w:styleId="Heading2Char">
    <w:name w:val="Heading 2 Char"/>
    <w:basedOn w:val="DefaultParagraphFont"/>
    <w:link w:val="Heading2"/>
    <w:uiPriority w:val="9"/>
    <w:rsid w:val="00621BD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621BDF"/>
    <w:rPr>
      <w:rFonts w:ascii="Times New Roman" w:eastAsia="Times New Roman" w:hAnsi="Times New Roman" w:cs="Times New Roman"/>
      <w:b/>
      <w:bCs/>
      <w:sz w:val="27"/>
      <w:szCs w:val="27"/>
      <w:lang w:eastAsia="en-IN"/>
    </w:rPr>
  </w:style>
  <w:style w:type="paragraph" w:customStyle="1" w:styleId="prmtad">
    <w:name w:val="prmt_ad"/>
    <w:basedOn w:val="Normal"/>
    <w:rsid w:val="00621BDF"/>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621BDF"/>
    <w:pPr>
      <w:spacing w:before="100" w:beforeAutospacing="1" w:after="100" w:afterAutospacing="1" w:line="240" w:lineRule="auto"/>
      <w:outlineLvl w:val="1"/>
    </w:pPr>
    <w:rPr>
      <w:rFonts w:ascii="Times New Roman" w:eastAsia="Times New Roman" w:hAnsi="Times New Roman" w:cs="Times New Roman"/>
      <w:b/>
      <w:bCs/>
      <w:sz w:val="36"/>
      <w:szCs w:val="36"/>
      <w:lang w:eastAsia="en-IN"/>
    </w:rPr>
  </w:style>
  <w:style w:type="paragraph" w:styleId="Heading3">
    <w:name w:val="heading 3"/>
    <w:basedOn w:val="Normal"/>
    <w:link w:val="Heading3Char"/>
    <w:uiPriority w:val="9"/>
    <w:qFormat/>
    <w:rsid w:val="00621BDF"/>
    <w:pPr>
      <w:spacing w:before="100" w:beforeAutospacing="1" w:after="100" w:afterAutospacing="1" w:line="240" w:lineRule="auto"/>
      <w:outlineLvl w:val="2"/>
    </w:pPr>
    <w:rPr>
      <w:rFonts w:ascii="Times New Roman" w:eastAsia="Times New Roman" w:hAnsi="Times New Roman" w:cs="Times New Roman"/>
      <w:b/>
      <w:bCs/>
      <w:sz w:val="27"/>
      <w:szCs w:val="27"/>
      <w:lang w:eastAsia="en-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621BDF"/>
    <w:pPr>
      <w:spacing w:before="100" w:beforeAutospacing="1" w:after="100" w:afterAutospacing="1" w:line="240" w:lineRule="auto"/>
    </w:pPr>
    <w:rPr>
      <w:rFonts w:ascii="Times New Roman" w:eastAsia="Times New Roman" w:hAnsi="Times New Roman" w:cs="Times New Roman"/>
      <w:sz w:val="24"/>
      <w:szCs w:val="24"/>
      <w:lang w:eastAsia="en-IN"/>
    </w:rPr>
  </w:style>
  <w:style w:type="character" w:styleId="Hyperlink">
    <w:name w:val="Hyperlink"/>
    <w:basedOn w:val="DefaultParagraphFont"/>
    <w:uiPriority w:val="99"/>
    <w:semiHidden/>
    <w:unhideWhenUsed/>
    <w:rsid w:val="00621BDF"/>
    <w:rPr>
      <w:color w:val="0000FF"/>
      <w:u w:val="single"/>
    </w:rPr>
  </w:style>
  <w:style w:type="character" w:styleId="Strong">
    <w:name w:val="Strong"/>
    <w:basedOn w:val="DefaultParagraphFont"/>
    <w:uiPriority w:val="22"/>
    <w:qFormat/>
    <w:rsid w:val="00621BDF"/>
    <w:rPr>
      <w:b/>
      <w:bCs/>
    </w:rPr>
  </w:style>
  <w:style w:type="character" w:customStyle="1" w:styleId="Heading2Char">
    <w:name w:val="Heading 2 Char"/>
    <w:basedOn w:val="DefaultParagraphFont"/>
    <w:link w:val="Heading2"/>
    <w:uiPriority w:val="9"/>
    <w:rsid w:val="00621BDF"/>
    <w:rPr>
      <w:rFonts w:ascii="Times New Roman" w:eastAsia="Times New Roman" w:hAnsi="Times New Roman" w:cs="Times New Roman"/>
      <w:b/>
      <w:bCs/>
      <w:sz w:val="36"/>
      <w:szCs w:val="36"/>
      <w:lang w:eastAsia="en-IN"/>
    </w:rPr>
  </w:style>
  <w:style w:type="character" w:customStyle="1" w:styleId="Heading3Char">
    <w:name w:val="Heading 3 Char"/>
    <w:basedOn w:val="DefaultParagraphFont"/>
    <w:link w:val="Heading3"/>
    <w:uiPriority w:val="9"/>
    <w:rsid w:val="00621BDF"/>
    <w:rPr>
      <w:rFonts w:ascii="Times New Roman" w:eastAsia="Times New Roman" w:hAnsi="Times New Roman" w:cs="Times New Roman"/>
      <w:b/>
      <w:bCs/>
      <w:sz w:val="27"/>
      <w:szCs w:val="27"/>
      <w:lang w:eastAsia="en-IN"/>
    </w:rPr>
  </w:style>
  <w:style w:type="paragraph" w:customStyle="1" w:styleId="prmtad">
    <w:name w:val="prmt_ad"/>
    <w:basedOn w:val="Normal"/>
    <w:rsid w:val="00621BDF"/>
    <w:pPr>
      <w:spacing w:before="100" w:beforeAutospacing="1" w:after="100" w:afterAutospacing="1" w:line="240" w:lineRule="auto"/>
    </w:pPr>
    <w:rPr>
      <w:rFonts w:ascii="Times New Roman" w:eastAsia="Times New Roman" w:hAnsi="Times New Roman" w:cs="Times New Roman"/>
      <w:sz w:val="24"/>
      <w:szCs w:val="24"/>
      <w:lang w:eastAsia="en-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7529974">
      <w:bodyDiv w:val="1"/>
      <w:marLeft w:val="0"/>
      <w:marRight w:val="0"/>
      <w:marTop w:val="0"/>
      <w:marBottom w:val="0"/>
      <w:divBdr>
        <w:top w:val="none" w:sz="0" w:space="0" w:color="auto"/>
        <w:left w:val="none" w:sz="0" w:space="0" w:color="auto"/>
        <w:bottom w:val="none" w:sz="0" w:space="0" w:color="auto"/>
        <w:right w:val="none" w:sz="0" w:space="0" w:color="auto"/>
      </w:divBdr>
    </w:div>
    <w:div w:id="325597907">
      <w:bodyDiv w:val="1"/>
      <w:marLeft w:val="0"/>
      <w:marRight w:val="0"/>
      <w:marTop w:val="0"/>
      <w:marBottom w:val="0"/>
      <w:divBdr>
        <w:top w:val="none" w:sz="0" w:space="0" w:color="auto"/>
        <w:left w:val="none" w:sz="0" w:space="0" w:color="auto"/>
        <w:bottom w:val="none" w:sz="0" w:space="0" w:color="auto"/>
        <w:right w:val="none" w:sz="0" w:space="0" w:color="auto"/>
      </w:divBdr>
    </w:div>
    <w:div w:id="17318080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FDC4BD2-9206-4F9A-835B-9DE3B22DBCC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1635</Words>
  <Characters>9324</Characters>
  <Application>Microsoft Office Word</Application>
  <DocSecurity>0</DocSecurity>
  <Lines>77</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10938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abhijit</dc:creator>
  <cp:lastModifiedBy>abhijit</cp:lastModifiedBy>
  <cp:revision>6</cp:revision>
  <cp:lastPrinted>2025-02-13T10:52:00Z</cp:lastPrinted>
  <dcterms:created xsi:type="dcterms:W3CDTF">2025-02-13T10:25:00Z</dcterms:created>
  <dcterms:modified xsi:type="dcterms:W3CDTF">2025-02-13T10:53:00Z</dcterms:modified>
</cp:coreProperties>
</file>