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3A0C" w14:textId="77777777" w:rsidR="007064EB" w:rsidRDefault="007064EB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0E9F2F73" w14:textId="6DE704A0" w:rsidR="0072574B" w:rsidRPr="003B65C8" w:rsidRDefault="00512FC4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 xml:space="preserve">Assignment No. 01 </w:t>
      </w:r>
      <w:r w:rsidR="008F5A8F" w:rsidRPr="003B65C8">
        <w:rPr>
          <w:rFonts w:ascii="Times New Roman" w:hAnsi="Times New Roman" w:cs="Times New Roman"/>
          <w:sz w:val="28"/>
          <w:szCs w:val="28"/>
        </w:rPr>
        <w:tab/>
      </w:r>
      <w:r w:rsidR="00C96B99" w:rsidRPr="003B65C8">
        <w:rPr>
          <w:rFonts w:ascii="Times New Roman" w:hAnsi="Times New Roman" w:cs="Times New Roman"/>
          <w:sz w:val="28"/>
          <w:szCs w:val="28"/>
        </w:rPr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="003B65C8">
        <w:rPr>
          <w:rFonts w:ascii="Times New Roman" w:hAnsi="Times New Roman" w:cs="Times New Roman"/>
          <w:sz w:val="28"/>
          <w:szCs w:val="28"/>
        </w:rPr>
        <w:tab/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7C7D52E2" w14:textId="7E18C5CE" w:rsidR="008F5A8F" w:rsidRPr="003B65C8" w:rsidRDefault="00512FC4" w:rsidP="00512FC4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</w:t>
      </w:r>
      <w:r w:rsidR="006112B7" w:rsidRPr="003B65C8">
        <w:rPr>
          <w:b/>
          <w:bCs/>
          <w:sz w:val="28"/>
          <w:szCs w:val="28"/>
        </w:rPr>
        <w:t>Sub: Data Warehousing and Data Mining</w:t>
      </w:r>
      <w:r w:rsidR="006112B7" w:rsidRPr="003B65C8">
        <w:t xml:space="preserve"> </w:t>
      </w:r>
      <w:r w:rsidR="008F5A8F" w:rsidRPr="003B65C8">
        <w:rPr>
          <w:sz w:val="32"/>
          <w:szCs w:val="32"/>
        </w:rPr>
        <w:tab/>
      </w:r>
    </w:p>
    <w:p w14:paraId="2CC7FA6F" w14:textId="0EDF4014" w:rsidR="006112B7" w:rsidRDefault="006112B7" w:rsidP="003B65C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1DDB7DF" w14:textId="77777777" w:rsidR="00902ECC" w:rsidRPr="003B65C8" w:rsidRDefault="00902ECC" w:rsidP="00902ECC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Q.1 </w:t>
      </w:r>
      <w:r>
        <w:rPr>
          <w:rFonts w:ascii="Times New Roman" w:hAnsi="Times New Roman" w:cs="Times New Roman"/>
          <w:sz w:val="32"/>
          <w:szCs w:val="32"/>
        </w:rPr>
        <w:t>Explain</w:t>
      </w:r>
      <w:r w:rsidRPr="003B65C8">
        <w:rPr>
          <w:rFonts w:ascii="Times New Roman" w:hAnsi="Times New Roman" w:cs="Times New Roman"/>
          <w:sz w:val="32"/>
          <w:szCs w:val="32"/>
        </w:rPr>
        <w:t xml:space="preserve"> Data</w:t>
      </w:r>
      <w:r>
        <w:rPr>
          <w:rFonts w:ascii="Times New Roman" w:hAnsi="Times New Roman" w:cs="Times New Roman"/>
          <w:sz w:val="32"/>
          <w:szCs w:val="32"/>
        </w:rPr>
        <w:t xml:space="preserve"> warehouse with its </w:t>
      </w:r>
      <w:r w:rsidRPr="003B65C8">
        <w:rPr>
          <w:rFonts w:ascii="Times New Roman" w:hAnsi="Times New Roman" w:cs="Times New Roman"/>
          <w:sz w:val="32"/>
          <w:szCs w:val="32"/>
        </w:rPr>
        <w:t>characteristics</w:t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</w:p>
    <w:p w14:paraId="51E39E5B" w14:textId="77777777" w:rsidR="00902ECC" w:rsidRPr="003B65C8" w:rsidRDefault="00902ECC" w:rsidP="00902ECC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Q.2 </w:t>
      </w:r>
      <w:proofErr w:type="gramStart"/>
      <w:r w:rsidRPr="003B65C8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Pr="003B65C8">
        <w:rPr>
          <w:rFonts w:ascii="Times New Roman" w:hAnsi="Times New Roman" w:cs="Times New Roman"/>
          <w:sz w:val="32"/>
          <w:szCs w:val="32"/>
        </w:rPr>
        <w:t xml:space="preserve"> is Metadata? Explain types of Metadata</w:t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</w:p>
    <w:p w14:paraId="243EF9AE" w14:textId="77777777" w:rsidR="00902ECC" w:rsidRDefault="00902ECC" w:rsidP="00902ECC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Q.3 </w:t>
      </w:r>
      <w:r>
        <w:rPr>
          <w:rFonts w:ascii="Times New Roman" w:hAnsi="Times New Roman" w:cs="Times New Roman"/>
          <w:sz w:val="32"/>
          <w:szCs w:val="32"/>
        </w:rPr>
        <w:t xml:space="preserve">What is data warehouse </w:t>
      </w:r>
      <w:proofErr w:type="gramStart"/>
      <w:r w:rsidRPr="003B65C8">
        <w:rPr>
          <w:rFonts w:ascii="Times New Roman" w:hAnsi="Times New Roman" w:cs="Times New Roman"/>
          <w:sz w:val="32"/>
          <w:szCs w:val="32"/>
        </w:rPr>
        <w:t>Schema</w:t>
      </w:r>
      <w:r>
        <w:rPr>
          <w:rFonts w:ascii="Times New Roman" w:hAnsi="Times New Roman" w:cs="Times New Roman"/>
          <w:sz w:val="32"/>
          <w:szCs w:val="32"/>
        </w:rPr>
        <w:t xml:space="preserve"> ?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Explain its types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14:paraId="1EFD3BEA" w14:textId="77777777" w:rsidR="00902ECC" w:rsidRPr="003B65C8" w:rsidRDefault="00902ECC" w:rsidP="00902ECC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>Q.4 Describe in detail Data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3B65C8">
        <w:rPr>
          <w:rFonts w:ascii="Times New Roman" w:hAnsi="Times New Roman" w:cs="Times New Roman"/>
          <w:sz w:val="32"/>
          <w:szCs w:val="32"/>
        </w:rPr>
        <w:t>warehouse Architecture</w:t>
      </w:r>
    </w:p>
    <w:p w14:paraId="3A72EF15" w14:textId="6D444EA6" w:rsidR="00EC18C7" w:rsidRDefault="00EC18C7" w:rsidP="00EC18C7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708A35AE" w14:textId="013A4C53" w:rsidR="00EC18C7" w:rsidRDefault="00EC18C7" w:rsidP="00EC18C7">
      <w:pPr>
        <w:pBdr>
          <w:bottom w:val="dotted" w:sz="24" w:space="1" w:color="auto"/>
        </w:pBd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2C901AC" w14:textId="4451CC52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6A45358C" w14:textId="46C73035" w:rsidR="00952A60" w:rsidRPr="003B65C8" w:rsidRDefault="00952A60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7C24219C" w14:textId="77777777" w:rsidR="00952A60" w:rsidRPr="003B65C8" w:rsidRDefault="00952A60" w:rsidP="00952A60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11183F68" w14:textId="4225021F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20CF44B8" w14:textId="71A939BC" w:rsidR="00952A60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Explain OLAP with its models and operations </w:t>
      </w:r>
    </w:p>
    <w:p w14:paraId="5AF58F14" w14:textId="08399121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r w:rsidR="00BE3860">
        <w:rPr>
          <w:rFonts w:ascii="Times New Roman" w:hAnsi="Times New Roman" w:cs="Times New Roman"/>
          <w:sz w:val="32"/>
          <w:szCs w:val="32"/>
        </w:rPr>
        <w:t xml:space="preserve">What is </w:t>
      </w:r>
      <w:proofErr w:type="gramStart"/>
      <w:r w:rsidR="00BE3860">
        <w:rPr>
          <w:rFonts w:ascii="Times New Roman" w:hAnsi="Times New Roman" w:cs="Times New Roman"/>
          <w:sz w:val="32"/>
          <w:szCs w:val="32"/>
        </w:rPr>
        <w:t>BI ?</w:t>
      </w:r>
      <w:proofErr w:type="gramEnd"/>
      <w:r w:rsidR="00BE3860">
        <w:rPr>
          <w:rFonts w:ascii="Times New Roman" w:hAnsi="Times New Roman" w:cs="Times New Roman"/>
          <w:sz w:val="32"/>
          <w:szCs w:val="32"/>
        </w:rPr>
        <w:t xml:space="preserve"> Explain in detail</w:t>
      </w:r>
      <w:bookmarkStart w:id="0" w:name="_GoBack"/>
      <w:bookmarkEnd w:id="0"/>
    </w:p>
    <w:p w14:paraId="74B636B7" w14:textId="0FEB622D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Explain in detail </w:t>
      </w:r>
      <w:r w:rsidR="0088468D">
        <w:rPr>
          <w:rFonts w:ascii="Times New Roman" w:hAnsi="Times New Roman" w:cs="Times New Roman"/>
          <w:sz w:val="32"/>
          <w:szCs w:val="32"/>
        </w:rPr>
        <w:t>D</w:t>
      </w:r>
      <w:r>
        <w:rPr>
          <w:rFonts w:ascii="Times New Roman" w:hAnsi="Times New Roman" w:cs="Times New Roman"/>
          <w:sz w:val="32"/>
          <w:szCs w:val="32"/>
        </w:rPr>
        <w:t xml:space="preserve">ata </w:t>
      </w:r>
      <w:r w:rsidR="0088468D">
        <w:rPr>
          <w:rFonts w:ascii="Times New Roman" w:hAnsi="Times New Roman" w:cs="Times New Roman"/>
          <w:sz w:val="32"/>
          <w:szCs w:val="32"/>
        </w:rPr>
        <w:t>P</w:t>
      </w:r>
      <w:r>
        <w:rPr>
          <w:rFonts w:ascii="Times New Roman" w:hAnsi="Times New Roman" w:cs="Times New Roman"/>
          <w:sz w:val="32"/>
          <w:szCs w:val="32"/>
        </w:rPr>
        <w:t>reprocessing</w:t>
      </w:r>
    </w:p>
    <w:p w14:paraId="6B7B7DDA" w14:textId="5FFD23D1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5F0C5B">
        <w:rPr>
          <w:rFonts w:ascii="Times New Roman" w:hAnsi="Times New Roman" w:cs="Times New Roman"/>
          <w:sz w:val="32"/>
          <w:szCs w:val="32"/>
        </w:rPr>
        <w:t>W</w:t>
      </w:r>
      <w:r>
        <w:rPr>
          <w:rFonts w:ascii="Times New Roman" w:hAnsi="Times New Roman" w:cs="Times New Roman"/>
          <w:sz w:val="32"/>
          <w:szCs w:val="32"/>
        </w:rPr>
        <w:t>rite short notes on</w:t>
      </w:r>
    </w:p>
    <w:p w14:paraId="2F11ECFB" w14:textId="683469B3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a) Benefits of Data warehouse</w:t>
      </w:r>
    </w:p>
    <w:p w14:paraId="3DC7E3C6" w14:textId="7495E3BB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b) </w:t>
      </w:r>
      <w:r w:rsidR="0088468D">
        <w:rPr>
          <w:rFonts w:ascii="Times New Roman" w:hAnsi="Times New Roman" w:cs="Times New Roman"/>
          <w:sz w:val="32"/>
          <w:szCs w:val="32"/>
        </w:rPr>
        <w:t>Data mart</w:t>
      </w:r>
    </w:p>
    <w:p w14:paraId="354E73D9" w14:textId="1DBF0980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44DC39C8" w14:textId="4FA19608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5058BB9" w14:textId="2D6F9845" w:rsidR="00C262DA" w:rsidRPr="00902ECC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902ECC">
        <w:rPr>
          <w:rFonts w:ascii="Times New Roman" w:hAnsi="Times New Roman" w:cs="Times New Roman"/>
          <w:sz w:val="32"/>
          <w:szCs w:val="32"/>
        </w:rPr>
        <w:t>----------------------------------------------------------------------------------</w:t>
      </w:r>
    </w:p>
    <w:p w14:paraId="73F04038" w14:textId="77777777" w:rsidR="00902ECC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2DC97BB" w14:textId="77777777" w:rsidR="00902ECC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37B1E06B" w14:textId="3DFB3BF8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F65119E" w14:textId="0AC732B6" w:rsidR="00C262DA" w:rsidRPr="003B65C8" w:rsidRDefault="00C262DA" w:rsidP="00C262DA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336186E8" w14:textId="77777777" w:rsidR="00C262DA" w:rsidRPr="003B65C8" w:rsidRDefault="00C262DA" w:rsidP="00C262DA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3F814813" w14:textId="77777777" w:rsidR="00C262DA" w:rsidRDefault="00C262DA" w:rsidP="00C262DA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5DB6D9EA" w14:textId="7993D600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902ECC">
        <w:rPr>
          <w:rFonts w:ascii="Times New Roman" w:hAnsi="Times New Roman" w:cs="Times New Roman"/>
          <w:sz w:val="32"/>
          <w:szCs w:val="32"/>
        </w:rPr>
        <w:t>Explain in detail data mining architecture</w:t>
      </w:r>
    </w:p>
    <w:p w14:paraId="7803BCD9" w14:textId="7D1068DD" w:rsidR="00162351" w:rsidRDefault="00162351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r w:rsidR="00902ECC">
        <w:rPr>
          <w:rFonts w:ascii="Times New Roman" w:hAnsi="Times New Roman" w:cs="Times New Roman"/>
          <w:sz w:val="32"/>
          <w:szCs w:val="32"/>
        </w:rPr>
        <w:t>Explain KDD process in detail</w:t>
      </w:r>
    </w:p>
    <w:p w14:paraId="4AD2DE1E" w14:textId="5745383A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</w:t>
      </w:r>
      <w:r w:rsidR="00162351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 Explain </w:t>
      </w:r>
      <w:proofErr w:type="spellStart"/>
      <w:r w:rsidR="00162351">
        <w:rPr>
          <w:rFonts w:ascii="Times New Roman" w:hAnsi="Times New Roman" w:cs="Times New Roman"/>
          <w:sz w:val="32"/>
          <w:szCs w:val="32"/>
        </w:rPr>
        <w:t>Apriori</w:t>
      </w:r>
      <w:proofErr w:type="spellEnd"/>
      <w:r w:rsidR="00162351">
        <w:rPr>
          <w:rFonts w:ascii="Times New Roman" w:hAnsi="Times New Roman" w:cs="Times New Roman"/>
          <w:sz w:val="32"/>
          <w:szCs w:val="32"/>
        </w:rPr>
        <w:t xml:space="preserve"> Algorithm with example</w:t>
      </w:r>
    </w:p>
    <w:p w14:paraId="13F67F15" w14:textId="77777777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Q.4 Write short notes on</w:t>
      </w:r>
    </w:p>
    <w:p w14:paraId="727614C1" w14:textId="2C720124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a) </w:t>
      </w:r>
      <w:r w:rsidR="000C17FD">
        <w:rPr>
          <w:rFonts w:ascii="Times New Roman" w:hAnsi="Times New Roman" w:cs="Times New Roman"/>
          <w:sz w:val="32"/>
          <w:szCs w:val="32"/>
        </w:rPr>
        <w:t>Prediction</w:t>
      </w:r>
    </w:p>
    <w:p w14:paraId="37071EEF" w14:textId="6BA5061D" w:rsidR="00C262DA" w:rsidRPr="00EC18C7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b) </w:t>
      </w:r>
      <w:r w:rsidR="000C17FD">
        <w:rPr>
          <w:rFonts w:ascii="Times New Roman" w:hAnsi="Times New Roman" w:cs="Times New Roman"/>
          <w:sz w:val="32"/>
          <w:szCs w:val="32"/>
        </w:rPr>
        <w:t>Decision tree</w:t>
      </w:r>
    </w:p>
    <w:p w14:paraId="6A385D6D" w14:textId="2F296941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2B7A573" w14:textId="626F79B1" w:rsidR="00724FB5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------------------------------------------------------------------------------------</w:t>
      </w:r>
    </w:p>
    <w:p w14:paraId="1E542B85" w14:textId="1E165B9E" w:rsidR="00724FB5" w:rsidRDefault="00724FB5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810601E" w14:textId="3CFD5407" w:rsidR="00724FB5" w:rsidRPr="003B65C8" w:rsidRDefault="00724FB5" w:rsidP="00724FB5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57444027" w14:textId="77777777" w:rsidR="00724FB5" w:rsidRPr="003B65C8" w:rsidRDefault="00724FB5" w:rsidP="00724FB5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705E0F87" w14:textId="77777777" w:rsidR="00724FB5" w:rsidRDefault="00724FB5" w:rsidP="00724FB5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63869571" w14:textId="4CBEE6CC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902ECC">
        <w:rPr>
          <w:rFonts w:ascii="Times New Roman" w:hAnsi="Times New Roman" w:cs="Times New Roman"/>
          <w:sz w:val="32"/>
          <w:szCs w:val="32"/>
        </w:rPr>
        <w:t xml:space="preserve">Explain Data Mining Applications in details </w:t>
      </w:r>
    </w:p>
    <w:p w14:paraId="3D20035E" w14:textId="52A8FD81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proofErr w:type="gramStart"/>
      <w:r w:rsidR="00902ECC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902ECC">
        <w:rPr>
          <w:rFonts w:ascii="Times New Roman" w:hAnsi="Times New Roman" w:cs="Times New Roman"/>
          <w:sz w:val="32"/>
          <w:szCs w:val="32"/>
        </w:rPr>
        <w:t xml:space="preserve"> is cluster analysis? Explain Clustering methods</w:t>
      </w:r>
    </w:p>
    <w:p w14:paraId="102DF588" w14:textId="72F64414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Explain </w:t>
      </w:r>
      <w:r w:rsidR="00415EE3">
        <w:rPr>
          <w:rFonts w:ascii="Times New Roman" w:hAnsi="Times New Roman" w:cs="Times New Roman"/>
          <w:sz w:val="32"/>
          <w:szCs w:val="32"/>
        </w:rPr>
        <w:t>Market Basket analysis with example</w:t>
      </w:r>
    </w:p>
    <w:p w14:paraId="4E3127B7" w14:textId="343AE5ED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Q.4 W</w:t>
      </w:r>
      <w:r w:rsidR="000C17FD">
        <w:rPr>
          <w:rFonts w:ascii="Times New Roman" w:hAnsi="Times New Roman" w:cs="Times New Roman"/>
          <w:sz w:val="32"/>
          <w:szCs w:val="32"/>
        </w:rPr>
        <w:t xml:space="preserve">hat is </w:t>
      </w:r>
      <w:r w:rsidR="00415EE3">
        <w:rPr>
          <w:rFonts w:ascii="Times New Roman" w:hAnsi="Times New Roman" w:cs="Times New Roman"/>
          <w:sz w:val="32"/>
          <w:szCs w:val="32"/>
        </w:rPr>
        <w:t>classification?</w:t>
      </w:r>
      <w:r w:rsidR="000C17FD">
        <w:rPr>
          <w:rFonts w:ascii="Times New Roman" w:hAnsi="Times New Roman" w:cs="Times New Roman"/>
          <w:sz w:val="32"/>
          <w:szCs w:val="32"/>
        </w:rPr>
        <w:t xml:space="preserve"> Explain Classification methods</w:t>
      </w:r>
    </w:p>
    <w:p w14:paraId="3A9B074C" w14:textId="1D6BEB71" w:rsidR="00724FB5" w:rsidRPr="00EC18C7" w:rsidRDefault="00724FB5" w:rsidP="000C17FD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5AC58F1E" w14:textId="77777777" w:rsidR="00724FB5" w:rsidRDefault="00724FB5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2D315294" w14:textId="77777777" w:rsidR="00902ECC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5839C47E" w14:textId="3B33EF9D" w:rsidR="00902ECC" w:rsidRPr="00EC18C7" w:rsidRDefault="00902ECC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----------------------------------------------------------------------------------</w:t>
      </w:r>
    </w:p>
    <w:sectPr w:rsidR="00902ECC" w:rsidRPr="00EC1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042A1"/>
    <w:multiLevelType w:val="hybridMultilevel"/>
    <w:tmpl w:val="53BE2D20"/>
    <w:lvl w:ilvl="0" w:tplc="DA92A780">
      <w:start w:val="1"/>
      <w:numFmt w:val="lowerLetter"/>
      <w:lvlText w:val="%1)"/>
      <w:lvlJc w:val="left"/>
      <w:pPr>
        <w:ind w:left="1800" w:hanging="360"/>
      </w:pPr>
      <w:rPr>
        <w:rFonts w:hint="default"/>
        <w:sz w:val="32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BF"/>
    <w:rsid w:val="000C17FD"/>
    <w:rsid w:val="00162351"/>
    <w:rsid w:val="00243C20"/>
    <w:rsid w:val="0030199C"/>
    <w:rsid w:val="00325D20"/>
    <w:rsid w:val="003B65C8"/>
    <w:rsid w:val="00415EE3"/>
    <w:rsid w:val="004337BF"/>
    <w:rsid w:val="004564D2"/>
    <w:rsid w:val="00457570"/>
    <w:rsid w:val="00512FC4"/>
    <w:rsid w:val="005F0C5B"/>
    <w:rsid w:val="006112B7"/>
    <w:rsid w:val="007064EB"/>
    <w:rsid w:val="00724FB5"/>
    <w:rsid w:val="0072574B"/>
    <w:rsid w:val="007B76E4"/>
    <w:rsid w:val="0088468D"/>
    <w:rsid w:val="008F5A8F"/>
    <w:rsid w:val="00902ECC"/>
    <w:rsid w:val="00952A60"/>
    <w:rsid w:val="009F7E13"/>
    <w:rsid w:val="00BE3860"/>
    <w:rsid w:val="00C262DA"/>
    <w:rsid w:val="00C33F24"/>
    <w:rsid w:val="00C96B99"/>
    <w:rsid w:val="00EC18C7"/>
    <w:rsid w:val="00F232DC"/>
    <w:rsid w:val="00F4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2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</cp:lastModifiedBy>
  <cp:revision>6</cp:revision>
  <dcterms:created xsi:type="dcterms:W3CDTF">2022-04-04T07:43:00Z</dcterms:created>
  <dcterms:modified xsi:type="dcterms:W3CDTF">2024-01-23T06:04:00Z</dcterms:modified>
</cp:coreProperties>
</file>