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605" w:rsidRDefault="00EB0605">
      <w:pPr>
        <w:rPr>
          <w:lang w:val="en-US"/>
        </w:rPr>
      </w:pPr>
    </w:p>
    <w:p w:rsidR="00EB0605" w:rsidRPr="00AC2150" w:rsidRDefault="00EB0605">
      <w:pPr>
        <w:rPr>
          <w:b/>
          <w:sz w:val="32"/>
          <w:u w:val="single"/>
          <w:lang w:val="en-US"/>
        </w:rPr>
      </w:pPr>
      <w:r w:rsidRPr="00AC2150">
        <w:rPr>
          <w:b/>
          <w:sz w:val="32"/>
          <w:u w:val="single"/>
          <w:lang w:val="en-US"/>
        </w:rPr>
        <w:t>Market Basket Analysis</w:t>
      </w:r>
    </w:p>
    <w:p w:rsidR="00EB0605" w:rsidRPr="00AC2150" w:rsidRDefault="00EB0605">
      <w:pPr>
        <w:rPr>
          <w:b/>
          <w:sz w:val="32"/>
          <w:u w:val="single"/>
          <w:lang w:val="en-US"/>
        </w:rPr>
      </w:pPr>
      <w:proofErr w:type="gramStart"/>
      <w:r w:rsidRPr="00AC2150">
        <w:rPr>
          <w:b/>
          <w:sz w:val="32"/>
          <w:u w:val="single"/>
          <w:lang w:val="en-US"/>
        </w:rPr>
        <w:t>Frequent  Item</w:t>
      </w:r>
      <w:proofErr w:type="gramEnd"/>
      <w:r w:rsidRPr="00AC2150">
        <w:rPr>
          <w:b/>
          <w:sz w:val="32"/>
          <w:u w:val="single"/>
          <w:lang w:val="en-US"/>
        </w:rPr>
        <w:t xml:space="preserve"> Set</w:t>
      </w:r>
    </w:p>
    <w:p w:rsidR="00EB0605" w:rsidRPr="00AC2150" w:rsidRDefault="00EB0605" w:rsidP="00EB0605">
      <w:pPr>
        <w:rPr>
          <w:b/>
          <w:sz w:val="32"/>
          <w:u w:val="single"/>
          <w:lang w:val="en-US"/>
        </w:rPr>
      </w:pPr>
      <w:proofErr w:type="spellStart"/>
      <w:r w:rsidRPr="00AC2150">
        <w:rPr>
          <w:b/>
          <w:sz w:val="32"/>
          <w:u w:val="single"/>
          <w:lang w:val="en-US"/>
        </w:rPr>
        <w:t>Apriori</w:t>
      </w:r>
      <w:proofErr w:type="spellEnd"/>
      <w:r w:rsidRPr="00AC2150">
        <w:rPr>
          <w:b/>
          <w:sz w:val="32"/>
          <w:u w:val="single"/>
          <w:lang w:val="en-US"/>
        </w:rPr>
        <w:t xml:space="preserve"> Algorithm</w:t>
      </w:r>
    </w:p>
    <w:p w:rsidR="00EB0605" w:rsidRPr="00EB0605" w:rsidRDefault="00EB0605">
      <w:pPr>
        <w:rPr>
          <w:b/>
          <w:u w:val="single"/>
          <w:lang w:val="en-US"/>
        </w:rPr>
      </w:pPr>
    </w:p>
    <w:p w:rsidR="007B76E4" w:rsidRPr="00EB0605" w:rsidRDefault="00EB0605">
      <w:pPr>
        <w:rPr>
          <w:b/>
          <w:sz w:val="24"/>
          <w:lang w:val="en-US"/>
        </w:rPr>
      </w:pPr>
      <w:r w:rsidRPr="00EB0605">
        <w:rPr>
          <w:b/>
          <w:sz w:val="24"/>
          <w:lang w:val="en-US"/>
        </w:rPr>
        <w:t>C1 – candidate generations</w:t>
      </w:r>
    </w:p>
    <w:p w:rsidR="00EB0605" w:rsidRPr="00EB0605" w:rsidRDefault="00EB0605" w:rsidP="00EB0605">
      <w:pPr>
        <w:shd w:val="clear" w:color="auto" w:fill="FFFFFF"/>
        <w:spacing w:line="240" w:lineRule="auto"/>
        <w:rPr>
          <w:rFonts w:ascii="Arial" w:eastAsia="Times New Roman" w:hAnsi="Arial" w:cs="Arial"/>
          <w:color w:val="111111"/>
          <w:sz w:val="24"/>
          <w:szCs w:val="24"/>
          <w:lang w:eastAsia="en-IN"/>
        </w:rPr>
      </w:pPr>
      <w:r w:rsidRPr="00EB0605">
        <w:rPr>
          <w:rFonts w:ascii="Arial" w:eastAsia="Times New Roman" w:hAnsi="Arial" w:cs="Arial"/>
          <w:color w:val="111111"/>
          <w:sz w:val="24"/>
          <w:szCs w:val="24"/>
          <w:lang w:eastAsia="en-IN"/>
        </w:rPr>
        <w:t xml:space="preserve">L1 (Large 1-item) represents a frequent </w:t>
      </w:r>
      <w:proofErr w:type="spellStart"/>
      <w:r w:rsidRPr="00EB0605">
        <w:rPr>
          <w:rFonts w:ascii="Arial" w:eastAsia="Times New Roman" w:hAnsi="Arial" w:cs="Arial"/>
          <w:color w:val="111111"/>
          <w:sz w:val="24"/>
          <w:szCs w:val="24"/>
          <w:lang w:eastAsia="en-IN"/>
        </w:rPr>
        <w:t>itemset</w:t>
      </w:r>
      <w:proofErr w:type="spellEnd"/>
      <w:r w:rsidRPr="00EB0605">
        <w:rPr>
          <w:rFonts w:ascii="Arial" w:eastAsia="Times New Roman" w:hAnsi="Arial" w:cs="Arial"/>
          <w:color w:val="111111"/>
          <w:sz w:val="24"/>
          <w:szCs w:val="24"/>
          <w:lang w:eastAsia="en-IN"/>
        </w:rPr>
        <w:t xml:space="preserve"> of 1 item</w:t>
      </w:r>
    </w:p>
    <w:p w:rsidR="00EB0605" w:rsidRDefault="00EB0605" w:rsidP="00EB0605">
      <w:pPr>
        <w:shd w:val="clear" w:color="auto" w:fill="FFFFFF"/>
        <w:spacing w:line="240" w:lineRule="auto"/>
        <w:rPr>
          <w:rFonts w:ascii="Arial" w:eastAsia="Times New Roman" w:hAnsi="Arial" w:cs="Arial"/>
          <w:color w:val="111111"/>
          <w:sz w:val="24"/>
          <w:szCs w:val="24"/>
          <w:lang w:eastAsia="en-IN"/>
        </w:rPr>
      </w:pPr>
      <w:r w:rsidRPr="00EB0605">
        <w:rPr>
          <w:rFonts w:ascii="Arial" w:eastAsia="Times New Roman" w:hAnsi="Arial" w:cs="Arial"/>
          <w:color w:val="111111"/>
          <w:sz w:val="24"/>
          <w:szCs w:val="24"/>
          <w:lang w:eastAsia="en-IN"/>
        </w:rPr>
        <w:t>By using this we can see the items which satisfy the minimum supports-value</w:t>
      </w:r>
    </w:p>
    <w:p w:rsidR="00157A1A" w:rsidRDefault="00157A1A" w:rsidP="00EB0605">
      <w:pPr>
        <w:shd w:val="clear" w:color="auto" w:fill="FFFFFF"/>
        <w:spacing w:line="240" w:lineRule="auto"/>
        <w:rPr>
          <w:rFonts w:ascii="Arial" w:eastAsia="Times New Roman" w:hAnsi="Arial" w:cs="Arial"/>
          <w:color w:val="111111"/>
          <w:sz w:val="24"/>
          <w:szCs w:val="24"/>
          <w:lang w:eastAsia="en-IN"/>
        </w:rPr>
      </w:pPr>
      <w:r>
        <w:rPr>
          <w:rFonts w:ascii="Arial" w:eastAsia="Times New Roman" w:hAnsi="Arial" w:cs="Arial"/>
          <w:noProof/>
          <w:color w:val="111111"/>
          <w:sz w:val="24"/>
          <w:szCs w:val="24"/>
          <w:lang w:eastAsia="en-IN"/>
        </w:rPr>
        <w:lastRenderedPageBreak/>
        <w:drawing>
          <wp:inline distT="0" distB="0" distL="0" distR="0">
            <wp:extent cx="5731510" cy="7642013"/>
            <wp:effectExtent l="0" t="0" r="2540" b="0"/>
            <wp:docPr id="1" name="Picture 1" descr="D:\AFTER SSD Desktop Data 301121\Online Lectures\BI Notes\Apriori Algorithm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FTER SSD Desktop Data 301121\Online Lectures\BI Notes\Apriori Algorithm-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2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A1A" w:rsidRDefault="00157A1A" w:rsidP="00EB0605">
      <w:pPr>
        <w:shd w:val="clear" w:color="auto" w:fill="FFFFFF"/>
        <w:spacing w:line="240" w:lineRule="auto"/>
        <w:rPr>
          <w:rFonts w:ascii="Arial" w:eastAsia="Times New Roman" w:hAnsi="Arial" w:cs="Arial"/>
          <w:color w:val="111111"/>
          <w:sz w:val="24"/>
          <w:szCs w:val="24"/>
          <w:lang w:eastAsia="en-IN"/>
        </w:rPr>
      </w:pPr>
      <w:r>
        <w:rPr>
          <w:rFonts w:ascii="Arial" w:eastAsia="Times New Roman" w:hAnsi="Arial" w:cs="Arial"/>
          <w:noProof/>
          <w:color w:val="111111"/>
          <w:sz w:val="24"/>
          <w:szCs w:val="24"/>
          <w:lang w:eastAsia="en-IN"/>
        </w:rPr>
        <w:lastRenderedPageBreak/>
        <w:drawing>
          <wp:inline distT="0" distB="0" distL="0" distR="0">
            <wp:extent cx="5731510" cy="7642013"/>
            <wp:effectExtent l="0" t="0" r="2540" b="0"/>
            <wp:docPr id="2" name="Picture 2" descr="D:\AFTER SSD Desktop Data 301121\Online Lectures\BI Notes\Apriori Algo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AFTER SSD Desktop Data 301121\Online Lectures\BI Notes\Apriori Algo-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2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A1A" w:rsidRDefault="00157A1A" w:rsidP="00EB0605">
      <w:pPr>
        <w:shd w:val="clear" w:color="auto" w:fill="FFFFFF"/>
        <w:spacing w:line="240" w:lineRule="auto"/>
        <w:rPr>
          <w:rFonts w:ascii="Arial" w:eastAsia="Times New Roman" w:hAnsi="Arial" w:cs="Arial"/>
          <w:color w:val="111111"/>
          <w:sz w:val="24"/>
          <w:szCs w:val="24"/>
          <w:lang w:eastAsia="en-IN"/>
        </w:rPr>
      </w:pPr>
      <w:r>
        <w:rPr>
          <w:rFonts w:ascii="Arial" w:eastAsia="Times New Roman" w:hAnsi="Arial" w:cs="Arial"/>
          <w:noProof/>
          <w:color w:val="111111"/>
          <w:sz w:val="24"/>
          <w:szCs w:val="24"/>
          <w:lang w:eastAsia="en-IN"/>
        </w:rPr>
        <w:lastRenderedPageBreak/>
        <w:drawing>
          <wp:inline distT="0" distB="0" distL="0" distR="0">
            <wp:extent cx="5731510" cy="7642013"/>
            <wp:effectExtent l="0" t="0" r="2540" b="0"/>
            <wp:docPr id="3" name="Picture 3" descr="D:\AFTER SSD Desktop Data 301121\Online Lectures\BI Notes\Apriori Algo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AFTER SSD Desktop Data 301121\Online Lectures\BI Notes\Apriori Algo-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2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A1A" w:rsidRDefault="00157A1A" w:rsidP="00EB0605">
      <w:pPr>
        <w:shd w:val="clear" w:color="auto" w:fill="FFFFFF"/>
        <w:spacing w:line="240" w:lineRule="auto"/>
        <w:rPr>
          <w:rFonts w:ascii="Arial" w:eastAsia="Times New Roman" w:hAnsi="Arial" w:cs="Arial"/>
          <w:color w:val="111111"/>
          <w:sz w:val="24"/>
          <w:szCs w:val="24"/>
          <w:lang w:eastAsia="en-IN"/>
        </w:rPr>
      </w:pPr>
      <w:r>
        <w:rPr>
          <w:rFonts w:ascii="Arial" w:eastAsia="Times New Roman" w:hAnsi="Arial" w:cs="Arial"/>
          <w:noProof/>
          <w:color w:val="111111"/>
          <w:sz w:val="24"/>
          <w:szCs w:val="24"/>
          <w:lang w:eastAsia="en-IN"/>
        </w:rPr>
        <w:lastRenderedPageBreak/>
        <w:drawing>
          <wp:inline distT="0" distB="0" distL="0" distR="0">
            <wp:extent cx="5731510" cy="7642013"/>
            <wp:effectExtent l="0" t="0" r="2540" b="0"/>
            <wp:docPr id="4" name="Picture 4" descr="D:\AFTER SSD Desktop Data 301121\Online Lectures\BI Notes\Apriori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AFTER SSD Desktop Data 301121\Online Lectures\BI Notes\Apriori-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2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57A1A" w:rsidRPr="00EB0605" w:rsidRDefault="00157A1A" w:rsidP="00EB0605">
      <w:pPr>
        <w:shd w:val="clear" w:color="auto" w:fill="FFFFFF"/>
        <w:spacing w:line="240" w:lineRule="auto"/>
        <w:rPr>
          <w:rFonts w:ascii="Arial" w:eastAsia="Times New Roman" w:hAnsi="Arial" w:cs="Arial"/>
          <w:color w:val="111111"/>
          <w:sz w:val="24"/>
          <w:szCs w:val="24"/>
          <w:lang w:eastAsia="en-IN"/>
        </w:rPr>
      </w:pPr>
    </w:p>
    <w:p w:rsidR="00EB0605" w:rsidRPr="00EB0605" w:rsidRDefault="00EB0605">
      <w:pPr>
        <w:rPr>
          <w:lang w:val="en-US"/>
        </w:rPr>
      </w:pPr>
    </w:p>
    <w:sectPr w:rsidR="00EB0605" w:rsidRPr="00EB06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605"/>
    <w:rsid w:val="00157A1A"/>
    <w:rsid w:val="0031729F"/>
    <w:rsid w:val="007B76E4"/>
    <w:rsid w:val="009F7E13"/>
    <w:rsid w:val="00AC2150"/>
    <w:rsid w:val="00EB0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7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7A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7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7A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10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68787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71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abhijit</dc:creator>
  <cp:lastModifiedBy>abhijit</cp:lastModifiedBy>
  <cp:revision>3</cp:revision>
  <dcterms:created xsi:type="dcterms:W3CDTF">2024-02-07T06:44:00Z</dcterms:created>
  <dcterms:modified xsi:type="dcterms:W3CDTF">2025-04-30T12:23:00Z</dcterms:modified>
</cp:coreProperties>
</file>